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D265" w14:textId="209AE58F" w:rsidR="00B32F48" w:rsidRDefault="004B3CA4" w:rsidP="008222C5">
      <w:pPr>
        <w:snapToGri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Informal </w:t>
      </w:r>
      <w:r w:rsidR="00B32F48" w:rsidRPr="00B32F48">
        <w:rPr>
          <w:b/>
          <w:bCs/>
          <w:sz w:val="28"/>
          <w:szCs w:val="28"/>
        </w:rPr>
        <w:t xml:space="preserve">Workshop on </w:t>
      </w:r>
      <w:r w:rsidR="00DB18C5" w:rsidRPr="00B32F48">
        <w:rPr>
          <w:b/>
          <w:bCs/>
          <w:sz w:val="28"/>
          <w:szCs w:val="28"/>
        </w:rPr>
        <w:t xml:space="preserve">Good Practices and Lessons Learned </w:t>
      </w:r>
      <w:r w:rsidR="0069014A">
        <w:rPr>
          <w:b/>
          <w:bCs/>
          <w:sz w:val="28"/>
          <w:szCs w:val="28"/>
        </w:rPr>
        <w:t>of</w:t>
      </w:r>
      <w:r w:rsidR="00DB18C5" w:rsidRPr="00B32F48">
        <w:rPr>
          <w:b/>
          <w:bCs/>
          <w:sz w:val="28"/>
          <w:szCs w:val="28"/>
        </w:rPr>
        <w:t xml:space="preserve"> Existing </w:t>
      </w:r>
    </w:p>
    <w:p w14:paraId="48CD3DBC" w14:textId="68FE7754" w:rsidR="00B32F48" w:rsidRPr="00B32F48" w:rsidRDefault="00DB18C5" w:rsidP="008222C5">
      <w:pPr>
        <w:snapToGrid w:val="0"/>
        <w:spacing w:after="0" w:line="240" w:lineRule="auto"/>
        <w:jc w:val="center"/>
        <w:rPr>
          <w:b/>
          <w:bCs/>
          <w:sz w:val="28"/>
          <w:szCs w:val="28"/>
        </w:rPr>
      </w:pPr>
      <w:r w:rsidRPr="00B32F48">
        <w:rPr>
          <w:b/>
          <w:bCs/>
          <w:sz w:val="28"/>
          <w:szCs w:val="28"/>
        </w:rPr>
        <w:t xml:space="preserve">Nuclear-Weapon-Free Zones </w:t>
      </w:r>
    </w:p>
    <w:p w14:paraId="37C78E08" w14:textId="2F1CF444" w:rsidR="001E1C64" w:rsidRPr="00B32F48" w:rsidRDefault="00DB18C5" w:rsidP="008222C5">
      <w:pPr>
        <w:snapToGrid w:val="0"/>
        <w:spacing w:after="0" w:line="240" w:lineRule="auto"/>
        <w:jc w:val="center"/>
        <w:rPr>
          <w:b/>
          <w:bCs/>
          <w:sz w:val="28"/>
          <w:szCs w:val="28"/>
        </w:rPr>
      </w:pPr>
      <w:r w:rsidRPr="00B32F48">
        <w:rPr>
          <w:b/>
          <w:bCs/>
          <w:sz w:val="28"/>
          <w:szCs w:val="28"/>
        </w:rPr>
        <w:t>7-9 July 2020</w:t>
      </w:r>
      <w:bookmarkStart w:id="0" w:name="_GoBack"/>
      <w:bookmarkEnd w:id="0"/>
      <w:r w:rsidR="004B3CA4">
        <w:rPr>
          <w:b/>
          <w:bCs/>
          <w:sz w:val="28"/>
          <w:szCs w:val="28"/>
        </w:rPr>
        <w:t xml:space="preserve"> </w:t>
      </w:r>
      <w:r w:rsidR="004B3CA4" w:rsidRPr="004B3CA4">
        <w:rPr>
          <w:sz w:val="28"/>
          <w:szCs w:val="28"/>
        </w:rPr>
        <w:t>(held virtually)</w:t>
      </w:r>
      <w:r w:rsidR="00B32F48">
        <w:rPr>
          <w:b/>
          <w:bCs/>
          <w:sz w:val="24"/>
          <w:szCs w:val="24"/>
        </w:rPr>
        <w:br/>
      </w:r>
    </w:p>
    <w:p w14:paraId="1A2E1539" w14:textId="0E1C35D1" w:rsidR="00DB18C5" w:rsidRPr="00A11BE1" w:rsidRDefault="00DB18C5" w:rsidP="00A11BE1">
      <w:pPr>
        <w:snapToGrid w:val="0"/>
        <w:spacing w:after="0" w:line="240" w:lineRule="auto"/>
        <w:rPr>
          <w:b/>
          <w:bCs/>
          <w:sz w:val="24"/>
          <w:szCs w:val="24"/>
        </w:rPr>
      </w:pPr>
      <w:r w:rsidRPr="00A11BE1">
        <w:rPr>
          <w:b/>
          <w:bCs/>
          <w:sz w:val="24"/>
          <w:szCs w:val="24"/>
        </w:rPr>
        <w:t>Participating States</w:t>
      </w:r>
    </w:p>
    <w:p w14:paraId="6B49401B" w14:textId="77777777" w:rsidR="004B3CA4" w:rsidRPr="004B3CA4" w:rsidRDefault="004B3CA4" w:rsidP="008222C5">
      <w:pPr>
        <w:pStyle w:val="ListParagraph"/>
        <w:snapToGrid w:val="0"/>
        <w:spacing w:after="0" w:line="240" w:lineRule="auto"/>
        <w:contextualSpacing w:val="0"/>
        <w:rPr>
          <w:b/>
          <w:bCs/>
          <w:sz w:val="24"/>
          <w:szCs w:val="24"/>
        </w:rPr>
      </w:pPr>
    </w:p>
    <w:p w14:paraId="7897A0F5" w14:textId="39729244" w:rsidR="003A22B8" w:rsidRPr="00AA7B9E" w:rsidRDefault="00AA7B9E" w:rsidP="008222C5">
      <w:pPr>
        <w:snapToGrid w:val="0"/>
        <w:spacing w:after="0" w:line="240" w:lineRule="auto"/>
        <w:rPr>
          <w:sz w:val="24"/>
          <w:szCs w:val="24"/>
        </w:rPr>
      </w:pPr>
      <w:r w:rsidRPr="00AA7B9E">
        <w:rPr>
          <w:sz w:val="24"/>
          <w:szCs w:val="24"/>
        </w:rPr>
        <w:t>People’s Democratic Republic o</w:t>
      </w:r>
      <w:r>
        <w:rPr>
          <w:sz w:val="24"/>
          <w:szCs w:val="24"/>
        </w:rPr>
        <w:t>f Algeria</w:t>
      </w:r>
    </w:p>
    <w:p w14:paraId="5B757547" w14:textId="5181D90B" w:rsidR="003A22B8" w:rsidRPr="00AA7B9E" w:rsidRDefault="00AA7B9E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Kingdom of Bahrain</w:t>
      </w:r>
    </w:p>
    <w:p w14:paraId="43C0BCE6" w14:textId="2F771915" w:rsidR="003A22B8" w:rsidRPr="00AA7B9E" w:rsidRDefault="00AA7B9E" w:rsidP="008222C5">
      <w:pPr>
        <w:snapToGrid w:val="0"/>
        <w:spacing w:after="0" w:line="240" w:lineRule="auto"/>
        <w:rPr>
          <w:sz w:val="24"/>
          <w:szCs w:val="24"/>
        </w:rPr>
      </w:pPr>
      <w:r w:rsidRPr="00AA7B9E">
        <w:rPr>
          <w:sz w:val="24"/>
          <w:szCs w:val="24"/>
        </w:rPr>
        <w:t xml:space="preserve">Republic of </w:t>
      </w:r>
      <w:r w:rsidR="003A22B8" w:rsidRPr="00AA7B9E">
        <w:rPr>
          <w:sz w:val="24"/>
          <w:szCs w:val="24"/>
        </w:rPr>
        <w:t>Djibouti</w:t>
      </w:r>
    </w:p>
    <w:p w14:paraId="541B9FA4" w14:textId="7DA05F41" w:rsidR="003A22B8" w:rsidRPr="00AA7B9E" w:rsidRDefault="00AA7B9E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Arab Republic of </w:t>
      </w:r>
      <w:r w:rsidR="003A22B8" w:rsidRPr="00AA7B9E">
        <w:rPr>
          <w:sz w:val="24"/>
          <w:szCs w:val="24"/>
        </w:rPr>
        <w:t>Egypt</w:t>
      </w:r>
    </w:p>
    <w:p w14:paraId="052CAE3B" w14:textId="09F4899F" w:rsidR="003A22B8" w:rsidRPr="00AA7B9E" w:rsidRDefault="00AA7B9E" w:rsidP="008222C5">
      <w:pPr>
        <w:snapToGrid w:val="0"/>
        <w:spacing w:after="0" w:line="240" w:lineRule="auto"/>
        <w:rPr>
          <w:sz w:val="24"/>
          <w:szCs w:val="24"/>
        </w:rPr>
      </w:pPr>
      <w:r w:rsidRPr="00AA7B9E">
        <w:rPr>
          <w:sz w:val="24"/>
          <w:szCs w:val="24"/>
        </w:rPr>
        <w:t xml:space="preserve">Republic of </w:t>
      </w:r>
      <w:r>
        <w:rPr>
          <w:sz w:val="24"/>
          <w:szCs w:val="24"/>
        </w:rPr>
        <w:t>I</w:t>
      </w:r>
      <w:r w:rsidR="003A22B8" w:rsidRPr="00AA7B9E">
        <w:rPr>
          <w:sz w:val="24"/>
          <w:szCs w:val="24"/>
        </w:rPr>
        <w:t>raq</w:t>
      </w:r>
    </w:p>
    <w:p w14:paraId="6E35E6E1" w14:textId="0DC2EC6B" w:rsidR="003A22B8" w:rsidRPr="00AA7B9E" w:rsidRDefault="00AA7B9E" w:rsidP="008222C5">
      <w:pPr>
        <w:snapToGrid w:val="0"/>
        <w:spacing w:after="0" w:line="240" w:lineRule="auto"/>
        <w:rPr>
          <w:sz w:val="24"/>
          <w:szCs w:val="24"/>
        </w:rPr>
      </w:pPr>
      <w:r w:rsidRPr="00AA7B9E">
        <w:rPr>
          <w:sz w:val="24"/>
          <w:szCs w:val="24"/>
        </w:rPr>
        <w:t>Islamic Republic of I</w:t>
      </w:r>
      <w:r w:rsidR="003A22B8" w:rsidRPr="00AA7B9E">
        <w:rPr>
          <w:sz w:val="24"/>
          <w:szCs w:val="24"/>
        </w:rPr>
        <w:t>ran</w:t>
      </w:r>
    </w:p>
    <w:p w14:paraId="1AE9A43B" w14:textId="3063444F" w:rsidR="003A22B8" w:rsidRPr="00AA7B9E" w:rsidRDefault="00AA7B9E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Hashemite Kingdom of </w:t>
      </w:r>
      <w:r w:rsidR="003A22B8" w:rsidRPr="00AA7B9E">
        <w:rPr>
          <w:sz w:val="24"/>
          <w:szCs w:val="24"/>
        </w:rPr>
        <w:t>Jordan</w:t>
      </w:r>
    </w:p>
    <w:p w14:paraId="137939A1" w14:textId="10352375" w:rsidR="003A22B8" w:rsidRPr="00AA7B9E" w:rsidRDefault="00AA7B9E" w:rsidP="008222C5">
      <w:pPr>
        <w:snapToGrid w:val="0"/>
        <w:spacing w:after="0" w:line="240" w:lineRule="auto"/>
        <w:rPr>
          <w:sz w:val="24"/>
          <w:szCs w:val="24"/>
        </w:rPr>
      </w:pPr>
      <w:r w:rsidRPr="00AA7B9E">
        <w:rPr>
          <w:sz w:val="24"/>
          <w:szCs w:val="24"/>
        </w:rPr>
        <w:t xml:space="preserve">State of </w:t>
      </w:r>
      <w:r w:rsidR="003A22B8" w:rsidRPr="00AA7B9E">
        <w:rPr>
          <w:sz w:val="24"/>
          <w:szCs w:val="24"/>
        </w:rPr>
        <w:t>Kuwait</w:t>
      </w:r>
    </w:p>
    <w:p w14:paraId="425798AD" w14:textId="0A9D762A" w:rsidR="003A22B8" w:rsidRPr="00402CC4" w:rsidRDefault="00AA7B9E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Republic of </w:t>
      </w:r>
      <w:r w:rsidR="003A22B8" w:rsidRPr="00402CC4">
        <w:rPr>
          <w:sz w:val="24"/>
          <w:szCs w:val="24"/>
        </w:rPr>
        <w:t>Lebanon</w:t>
      </w:r>
    </w:p>
    <w:p w14:paraId="60A2DA02" w14:textId="375719EC" w:rsidR="003A22B8" w:rsidRPr="00402CC4" w:rsidRDefault="00402CC4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3A22B8" w:rsidRPr="00402CC4">
        <w:rPr>
          <w:sz w:val="24"/>
          <w:szCs w:val="24"/>
        </w:rPr>
        <w:t>Libya</w:t>
      </w:r>
    </w:p>
    <w:p w14:paraId="62926E25" w14:textId="289B2D56" w:rsidR="003A22B8" w:rsidRPr="00402CC4" w:rsidRDefault="00402CC4" w:rsidP="008222C5">
      <w:pPr>
        <w:snapToGrid w:val="0"/>
        <w:spacing w:after="0" w:line="240" w:lineRule="auto"/>
        <w:rPr>
          <w:sz w:val="24"/>
          <w:szCs w:val="24"/>
        </w:rPr>
      </w:pPr>
      <w:r w:rsidRPr="00402CC4">
        <w:rPr>
          <w:sz w:val="24"/>
          <w:szCs w:val="24"/>
        </w:rPr>
        <w:t xml:space="preserve">Islamic Republic of </w:t>
      </w:r>
      <w:r w:rsidR="003A22B8" w:rsidRPr="00402CC4">
        <w:rPr>
          <w:sz w:val="24"/>
          <w:szCs w:val="24"/>
        </w:rPr>
        <w:t>Mauritania</w:t>
      </w:r>
    </w:p>
    <w:p w14:paraId="3E85443C" w14:textId="4E39D01A" w:rsidR="003A22B8" w:rsidRPr="00402CC4" w:rsidRDefault="00402CC4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Kingdom of </w:t>
      </w:r>
      <w:r w:rsidR="003A22B8" w:rsidRPr="00402CC4">
        <w:rPr>
          <w:sz w:val="24"/>
          <w:szCs w:val="24"/>
        </w:rPr>
        <w:t>Morocco</w:t>
      </w:r>
    </w:p>
    <w:p w14:paraId="0C68BA28" w14:textId="2004E006" w:rsidR="003A22B8" w:rsidRPr="00402CC4" w:rsidRDefault="00402CC4" w:rsidP="008222C5">
      <w:pPr>
        <w:snapToGrid w:val="0"/>
        <w:spacing w:after="0" w:line="240" w:lineRule="auto"/>
        <w:rPr>
          <w:sz w:val="24"/>
          <w:szCs w:val="24"/>
        </w:rPr>
      </w:pPr>
      <w:r w:rsidRPr="00402CC4">
        <w:rPr>
          <w:sz w:val="24"/>
          <w:szCs w:val="24"/>
        </w:rPr>
        <w:t xml:space="preserve">Kingdom of </w:t>
      </w:r>
      <w:r w:rsidR="003A22B8" w:rsidRPr="00402CC4">
        <w:rPr>
          <w:sz w:val="24"/>
          <w:szCs w:val="24"/>
        </w:rPr>
        <w:t>Saudi Arabia</w:t>
      </w:r>
    </w:p>
    <w:p w14:paraId="04C5CFF1" w14:textId="425753CA" w:rsidR="003A22B8" w:rsidRPr="00402CC4" w:rsidRDefault="00402CC4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Republic of the </w:t>
      </w:r>
      <w:r w:rsidR="003A22B8" w:rsidRPr="00402CC4">
        <w:rPr>
          <w:sz w:val="24"/>
          <w:szCs w:val="24"/>
        </w:rPr>
        <w:t>Sudan</w:t>
      </w:r>
    </w:p>
    <w:p w14:paraId="056915BC" w14:textId="13FAB8AE" w:rsidR="003A22B8" w:rsidRPr="00402CC4" w:rsidRDefault="003A22B8" w:rsidP="008222C5">
      <w:pPr>
        <w:snapToGrid w:val="0"/>
        <w:spacing w:after="0" w:line="240" w:lineRule="auto"/>
        <w:rPr>
          <w:sz w:val="24"/>
          <w:szCs w:val="24"/>
        </w:rPr>
      </w:pPr>
      <w:r w:rsidRPr="00402CC4">
        <w:rPr>
          <w:sz w:val="24"/>
          <w:szCs w:val="24"/>
        </w:rPr>
        <w:t>Syria</w:t>
      </w:r>
      <w:r w:rsidR="00402CC4" w:rsidRPr="00402CC4">
        <w:rPr>
          <w:sz w:val="24"/>
          <w:szCs w:val="24"/>
        </w:rPr>
        <w:t xml:space="preserve"> A</w:t>
      </w:r>
      <w:r w:rsidR="00402CC4">
        <w:rPr>
          <w:sz w:val="24"/>
          <w:szCs w:val="24"/>
        </w:rPr>
        <w:t>rab Republic</w:t>
      </w:r>
    </w:p>
    <w:p w14:paraId="4F625F3F" w14:textId="27B5F510" w:rsidR="003A22B8" w:rsidRPr="00402CC4" w:rsidRDefault="00402CC4" w:rsidP="008222C5">
      <w:pPr>
        <w:snapToGrid w:val="0"/>
        <w:spacing w:after="0" w:line="240" w:lineRule="auto"/>
        <w:rPr>
          <w:sz w:val="24"/>
          <w:szCs w:val="24"/>
        </w:rPr>
      </w:pPr>
      <w:r w:rsidRPr="00402CC4">
        <w:rPr>
          <w:sz w:val="24"/>
          <w:szCs w:val="24"/>
        </w:rPr>
        <w:t xml:space="preserve">The Republic of </w:t>
      </w:r>
      <w:r w:rsidR="003A22B8" w:rsidRPr="00402CC4">
        <w:rPr>
          <w:sz w:val="24"/>
          <w:szCs w:val="24"/>
        </w:rPr>
        <w:t>Tunisia</w:t>
      </w:r>
    </w:p>
    <w:p w14:paraId="0BECCCD5" w14:textId="77777777" w:rsidR="003A22B8" w:rsidRPr="004B3CA4" w:rsidRDefault="003A22B8" w:rsidP="008222C5">
      <w:pPr>
        <w:snapToGrid w:val="0"/>
        <w:spacing w:after="0" w:line="240" w:lineRule="auto"/>
        <w:rPr>
          <w:sz w:val="24"/>
          <w:szCs w:val="24"/>
        </w:rPr>
      </w:pPr>
      <w:r w:rsidRPr="004B3CA4">
        <w:rPr>
          <w:sz w:val="24"/>
          <w:szCs w:val="24"/>
        </w:rPr>
        <w:t xml:space="preserve">United Arab Emirates </w:t>
      </w:r>
    </w:p>
    <w:p w14:paraId="41C0C634" w14:textId="6618A6DA" w:rsidR="003A22B8" w:rsidRPr="00370043" w:rsidRDefault="00402CC4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Republic of </w:t>
      </w:r>
      <w:r w:rsidR="003A22B8" w:rsidRPr="00B32F48">
        <w:rPr>
          <w:sz w:val="24"/>
          <w:szCs w:val="24"/>
        </w:rPr>
        <w:t>Yemen</w:t>
      </w:r>
    </w:p>
    <w:p w14:paraId="2DD74D9D" w14:textId="77777777" w:rsidR="003A22B8" w:rsidRPr="00370043" w:rsidRDefault="003A22B8" w:rsidP="008222C5">
      <w:pPr>
        <w:snapToGrid w:val="0"/>
        <w:spacing w:after="0" w:line="240" w:lineRule="auto"/>
        <w:rPr>
          <w:b/>
          <w:bCs/>
          <w:sz w:val="24"/>
          <w:szCs w:val="24"/>
        </w:rPr>
      </w:pPr>
    </w:p>
    <w:p w14:paraId="42979A3D" w14:textId="7402EFCD" w:rsidR="00DB18C5" w:rsidRPr="00A11BE1" w:rsidRDefault="00DB18C5" w:rsidP="00A11BE1">
      <w:pPr>
        <w:snapToGrid w:val="0"/>
        <w:spacing w:after="0" w:line="240" w:lineRule="auto"/>
        <w:rPr>
          <w:b/>
          <w:bCs/>
          <w:sz w:val="24"/>
          <w:szCs w:val="24"/>
        </w:rPr>
      </w:pPr>
      <w:r w:rsidRPr="00A11BE1">
        <w:rPr>
          <w:b/>
          <w:bCs/>
          <w:sz w:val="24"/>
          <w:szCs w:val="24"/>
        </w:rPr>
        <w:t>Observer States</w:t>
      </w:r>
    </w:p>
    <w:p w14:paraId="51AF835F" w14:textId="77777777" w:rsidR="004B3CA4" w:rsidRDefault="004B3CA4" w:rsidP="008222C5">
      <w:pPr>
        <w:snapToGrid w:val="0"/>
        <w:spacing w:after="0" w:line="240" w:lineRule="auto"/>
        <w:rPr>
          <w:sz w:val="24"/>
          <w:szCs w:val="24"/>
        </w:rPr>
      </w:pPr>
    </w:p>
    <w:p w14:paraId="6A27E224" w14:textId="665478EA" w:rsidR="00370043" w:rsidRDefault="002F02B6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People’s Republic of </w:t>
      </w:r>
      <w:r w:rsidR="008C05A3">
        <w:rPr>
          <w:sz w:val="24"/>
          <w:szCs w:val="24"/>
        </w:rPr>
        <w:t>China</w:t>
      </w:r>
    </w:p>
    <w:p w14:paraId="1A370E32" w14:textId="77777777" w:rsidR="00911696" w:rsidRDefault="008C05A3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United Kingdom</w:t>
      </w:r>
      <w:r w:rsidR="002F02B6">
        <w:rPr>
          <w:sz w:val="24"/>
          <w:szCs w:val="24"/>
        </w:rPr>
        <w:t xml:space="preserve"> of Great Britain and Northern Ireland</w:t>
      </w:r>
      <w:r w:rsidR="00911696">
        <w:rPr>
          <w:sz w:val="24"/>
          <w:szCs w:val="24"/>
        </w:rPr>
        <w:t xml:space="preserve">  </w:t>
      </w:r>
    </w:p>
    <w:p w14:paraId="1503CD22" w14:textId="6B2F8CBD" w:rsidR="008C05A3" w:rsidRDefault="00911696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French Republic</w:t>
      </w:r>
    </w:p>
    <w:p w14:paraId="51407F6C" w14:textId="41D09059" w:rsidR="008C05A3" w:rsidRDefault="008C05A3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Russia</w:t>
      </w:r>
      <w:r w:rsidR="00911696">
        <w:rPr>
          <w:sz w:val="24"/>
          <w:szCs w:val="24"/>
        </w:rPr>
        <w:t>n Federation</w:t>
      </w:r>
    </w:p>
    <w:p w14:paraId="1431075E" w14:textId="77777777" w:rsidR="00370043" w:rsidRDefault="00370043" w:rsidP="008222C5">
      <w:pPr>
        <w:snapToGrid w:val="0"/>
        <w:spacing w:after="0" w:line="240" w:lineRule="auto"/>
        <w:rPr>
          <w:sz w:val="24"/>
          <w:szCs w:val="24"/>
        </w:rPr>
      </w:pPr>
    </w:p>
    <w:p w14:paraId="68A51304" w14:textId="0004B9ED" w:rsidR="008C05A3" w:rsidRDefault="004B3CA4" w:rsidP="008222C5">
      <w:pPr>
        <w:snapToGri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Relevant i</w:t>
      </w:r>
      <w:r w:rsidR="008C05A3">
        <w:rPr>
          <w:b/>
          <w:bCs/>
          <w:sz w:val="24"/>
          <w:szCs w:val="24"/>
        </w:rPr>
        <w:t xml:space="preserve">nternational organisations </w:t>
      </w:r>
      <w:r>
        <w:rPr>
          <w:b/>
          <w:bCs/>
          <w:sz w:val="24"/>
          <w:szCs w:val="24"/>
        </w:rPr>
        <w:t>(</w:t>
      </w:r>
      <w:r w:rsidR="008C05A3">
        <w:rPr>
          <w:b/>
          <w:bCs/>
          <w:sz w:val="24"/>
          <w:szCs w:val="24"/>
        </w:rPr>
        <w:t>GA decision 73/546</w:t>
      </w:r>
      <w:r>
        <w:rPr>
          <w:b/>
          <w:bCs/>
          <w:sz w:val="24"/>
          <w:szCs w:val="24"/>
        </w:rPr>
        <w:t>)</w:t>
      </w:r>
    </w:p>
    <w:p w14:paraId="2897FF68" w14:textId="5BDC81D5" w:rsidR="008C05A3" w:rsidRPr="008C05A3" w:rsidRDefault="003B3F57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International Atomic Energy Agency - </w:t>
      </w:r>
      <w:r w:rsidR="008C05A3" w:rsidRPr="008C05A3">
        <w:rPr>
          <w:sz w:val="24"/>
          <w:szCs w:val="24"/>
        </w:rPr>
        <w:t>IAEA</w:t>
      </w:r>
    </w:p>
    <w:p w14:paraId="5402587E" w14:textId="1D7CCFC4" w:rsidR="008C05A3" w:rsidRPr="004A60C4" w:rsidRDefault="003B3F57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Biological Weapons Conventio</w:t>
      </w:r>
      <w:r w:rsidR="00BD4701">
        <w:rPr>
          <w:sz w:val="24"/>
          <w:szCs w:val="24"/>
        </w:rPr>
        <w:t>n</w:t>
      </w:r>
      <w:r>
        <w:rPr>
          <w:sz w:val="24"/>
          <w:szCs w:val="24"/>
        </w:rPr>
        <w:t xml:space="preserve"> Implementation Support Unit - </w:t>
      </w:r>
      <w:r w:rsidR="004A60C4" w:rsidRPr="004A60C4">
        <w:rPr>
          <w:sz w:val="24"/>
          <w:szCs w:val="24"/>
        </w:rPr>
        <w:t>BWC-ISU</w:t>
      </w:r>
    </w:p>
    <w:p w14:paraId="030BAD6B" w14:textId="77777777" w:rsidR="008C05A3" w:rsidRDefault="008C05A3" w:rsidP="008222C5">
      <w:pPr>
        <w:snapToGrid w:val="0"/>
        <w:spacing w:after="0" w:line="240" w:lineRule="auto"/>
        <w:rPr>
          <w:b/>
          <w:bCs/>
          <w:sz w:val="24"/>
          <w:szCs w:val="24"/>
        </w:rPr>
      </w:pPr>
    </w:p>
    <w:p w14:paraId="066DDCED" w14:textId="77777777" w:rsidR="005E60B4" w:rsidRPr="00370043" w:rsidRDefault="005E60B4" w:rsidP="008222C5">
      <w:pPr>
        <w:snapToGrid w:val="0"/>
        <w:spacing w:after="0" w:line="240" w:lineRule="auto"/>
        <w:rPr>
          <w:sz w:val="24"/>
          <w:szCs w:val="24"/>
        </w:rPr>
      </w:pPr>
    </w:p>
    <w:p w14:paraId="2EEFEFC4" w14:textId="4A8BB50A" w:rsidR="00DB18C5" w:rsidRPr="00370043" w:rsidRDefault="004B3CA4" w:rsidP="008222C5">
      <w:pPr>
        <w:snapToGri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Regional and NWFZ </w:t>
      </w:r>
      <w:r w:rsidR="00DB18C5" w:rsidRPr="00370043">
        <w:rPr>
          <w:b/>
          <w:bCs/>
          <w:sz w:val="24"/>
          <w:szCs w:val="24"/>
        </w:rPr>
        <w:t>organizations</w:t>
      </w:r>
    </w:p>
    <w:p w14:paraId="41716041" w14:textId="77777777" w:rsidR="00AF3197" w:rsidRPr="000A3DAE" w:rsidRDefault="00AF3197" w:rsidP="008222C5">
      <w:pPr>
        <w:snapToGrid w:val="0"/>
        <w:spacing w:after="0" w:line="240" w:lineRule="auto"/>
        <w:rPr>
          <w:sz w:val="24"/>
          <w:szCs w:val="24"/>
        </w:rPr>
      </w:pPr>
      <w:r w:rsidRPr="000A3DAE">
        <w:rPr>
          <w:sz w:val="24"/>
          <w:szCs w:val="24"/>
        </w:rPr>
        <w:t>African Union</w:t>
      </w:r>
    </w:p>
    <w:p w14:paraId="0C62734F" w14:textId="77777777" w:rsidR="006E1AE0" w:rsidRPr="000A3DAE" w:rsidRDefault="006E1AE0" w:rsidP="008222C5">
      <w:pPr>
        <w:snapToGrid w:val="0"/>
        <w:spacing w:after="0" w:line="240" w:lineRule="auto"/>
        <w:rPr>
          <w:sz w:val="24"/>
          <w:szCs w:val="24"/>
        </w:rPr>
      </w:pPr>
      <w:r w:rsidRPr="000A3DAE">
        <w:rPr>
          <w:sz w:val="24"/>
          <w:szCs w:val="24"/>
        </w:rPr>
        <w:t>African Commission on Nuclear Energy (AFCONE)</w:t>
      </w:r>
    </w:p>
    <w:p w14:paraId="2790D4B3" w14:textId="30B9C890" w:rsidR="004B3CA4" w:rsidRDefault="005713D8" w:rsidP="008222C5">
      <w:pPr>
        <w:snapToGrid w:val="0"/>
        <w:spacing w:after="0" w:line="240" w:lineRule="auto"/>
        <w:rPr>
          <w:sz w:val="24"/>
          <w:szCs w:val="24"/>
        </w:rPr>
      </w:pPr>
      <w:r w:rsidRPr="000A3DAE">
        <w:rPr>
          <w:sz w:val="24"/>
          <w:szCs w:val="24"/>
        </w:rPr>
        <w:t>Pacific Islands Forum</w:t>
      </w:r>
      <w:r w:rsidR="004B3CA4">
        <w:rPr>
          <w:sz w:val="24"/>
          <w:szCs w:val="24"/>
        </w:rPr>
        <w:t xml:space="preserve"> </w:t>
      </w:r>
    </w:p>
    <w:p w14:paraId="625006B7" w14:textId="03AE3B4B" w:rsidR="0069014A" w:rsidRDefault="0069014A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OPANAL (Council President; Secretary-General)</w:t>
      </w:r>
    </w:p>
    <w:p w14:paraId="63E94E60" w14:textId="7A3CA64C" w:rsidR="005713D8" w:rsidRDefault="004B3CA4" w:rsidP="008222C5">
      <w:pPr>
        <w:snapToGrid w:val="0"/>
        <w:spacing w:after="0" w:line="240" w:lineRule="auto"/>
        <w:rPr>
          <w:sz w:val="24"/>
          <w:szCs w:val="24"/>
        </w:rPr>
      </w:pPr>
      <w:r w:rsidRPr="000A3DAE">
        <w:rPr>
          <w:sz w:val="24"/>
          <w:szCs w:val="24"/>
        </w:rPr>
        <w:t>Brazilian-Argentine Agency for Accounting and Control of Nuclear Materials (ABACC)</w:t>
      </w:r>
    </w:p>
    <w:p w14:paraId="7BD07E7A" w14:textId="77777777" w:rsidR="004B3CA4" w:rsidRDefault="004B3CA4" w:rsidP="008222C5">
      <w:pPr>
        <w:snapToGrid w:val="0"/>
        <w:spacing w:after="0" w:line="240" w:lineRule="auto"/>
        <w:rPr>
          <w:sz w:val="24"/>
          <w:szCs w:val="24"/>
        </w:rPr>
      </w:pPr>
    </w:p>
    <w:p w14:paraId="032B935D" w14:textId="354CB23B" w:rsidR="00DB18C5" w:rsidRPr="00370043" w:rsidRDefault="00DB18C5" w:rsidP="008222C5">
      <w:pPr>
        <w:snapToGrid w:val="0"/>
        <w:spacing w:after="0" w:line="240" w:lineRule="auto"/>
        <w:rPr>
          <w:b/>
          <w:bCs/>
          <w:sz w:val="24"/>
          <w:szCs w:val="24"/>
        </w:rPr>
      </w:pPr>
      <w:r w:rsidRPr="00370043">
        <w:rPr>
          <w:b/>
          <w:bCs/>
          <w:sz w:val="24"/>
          <w:szCs w:val="24"/>
        </w:rPr>
        <w:t>Member States of N</w:t>
      </w:r>
      <w:r w:rsidR="006E1AE0">
        <w:rPr>
          <w:b/>
          <w:bCs/>
          <w:sz w:val="24"/>
          <w:szCs w:val="24"/>
        </w:rPr>
        <w:t>uclear</w:t>
      </w:r>
      <w:r w:rsidR="004B3CA4">
        <w:rPr>
          <w:b/>
          <w:bCs/>
          <w:sz w:val="24"/>
          <w:szCs w:val="24"/>
        </w:rPr>
        <w:t>-</w:t>
      </w:r>
      <w:r w:rsidR="006E1AE0">
        <w:rPr>
          <w:b/>
          <w:bCs/>
          <w:sz w:val="24"/>
          <w:szCs w:val="24"/>
        </w:rPr>
        <w:t>Weapons</w:t>
      </w:r>
      <w:r w:rsidR="004B3CA4">
        <w:rPr>
          <w:b/>
          <w:bCs/>
          <w:sz w:val="24"/>
          <w:szCs w:val="24"/>
        </w:rPr>
        <w:t>-</w:t>
      </w:r>
      <w:r w:rsidR="006E1AE0">
        <w:rPr>
          <w:b/>
          <w:bCs/>
          <w:sz w:val="24"/>
          <w:szCs w:val="24"/>
        </w:rPr>
        <w:t>Free Zones</w:t>
      </w:r>
      <w:r w:rsidR="004B3CA4">
        <w:rPr>
          <w:b/>
          <w:bCs/>
          <w:sz w:val="24"/>
          <w:szCs w:val="24"/>
        </w:rPr>
        <w:t xml:space="preserve"> (</w:t>
      </w:r>
      <w:r w:rsidR="0069014A">
        <w:rPr>
          <w:b/>
          <w:bCs/>
          <w:sz w:val="24"/>
          <w:szCs w:val="24"/>
        </w:rPr>
        <w:t xml:space="preserve">which have </w:t>
      </w:r>
      <w:r w:rsidR="004B3CA4">
        <w:rPr>
          <w:b/>
          <w:bCs/>
          <w:sz w:val="24"/>
          <w:szCs w:val="24"/>
        </w:rPr>
        <w:t>no zone organizations)</w:t>
      </w:r>
    </w:p>
    <w:p w14:paraId="5EBF9BBC" w14:textId="77777777" w:rsidR="005E1D67" w:rsidRDefault="005E1D67" w:rsidP="008222C5">
      <w:pPr>
        <w:snapToGrid w:val="0"/>
        <w:spacing w:after="0" w:line="240" w:lineRule="auto"/>
        <w:rPr>
          <w:sz w:val="24"/>
          <w:szCs w:val="24"/>
        </w:rPr>
      </w:pPr>
      <w:r w:rsidRPr="000A3DAE">
        <w:rPr>
          <w:sz w:val="24"/>
          <w:szCs w:val="24"/>
        </w:rPr>
        <w:t>Malaysia</w:t>
      </w:r>
    </w:p>
    <w:p w14:paraId="77C65E20" w14:textId="6643CF0F" w:rsidR="005E1D67" w:rsidRPr="000A3DAE" w:rsidRDefault="003B3F57" w:rsidP="008222C5">
      <w:pPr>
        <w:snapToGri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Kingdom of </w:t>
      </w:r>
      <w:r w:rsidR="005E1D67" w:rsidRPr="000A3DAE">
        <w:rPr>
          <w:sz w:val="24"/>
          <w:szCs w:val="24"/>
        </w:rPr>
        <w:t>Thailand</w:t>
      </w:r>
    </w:p>
    <w:p w14:paraId="1015E1DF" w14:textId="399A976A" w:rsidR="005E1D67" w:rsidRDefault="003B3F57" w:rsidP="008222C5">
      <w:pPr>
        <w:snapToGri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Republic of </w:t>
      </w:r>
      <w:r w:rsidR="005E1D67" w:rsidRPr="000A3DAE">
        <w:rPr>
          <w:sz w:val="24"/>
          <w:szCs w:val="24"/>
        </w:rPr>
        <w:t>Kazakhstan</w:t>
      </w:r>
    </w:p>
    <w:p w14:paraId="2E5E84FD" w14:textId="005E3096" w:rsidR="006E1AE0" w:rsidRDefault="006E1AE0" w:rsidP="008222C5">
      <w:pPr>
        <w:snapToGrid w:val="0"/>
        <w:spacing w:after="0" w:line="240" w:lineRule="auto"/>
        <w:rPr>
          <w:b/>
          <w:bCs/>
          <w:sz w:val="24"/>
          <w:szCs w:val="24"/>
        </w:rPr>
      </w:pPr>
    </w:p>
    <w:p w14:paraId="55470B08" w14:textId="77777777" w:rsidR="00AF3197" w:rsidRPr="00445910" w:rsidRDefault="00AF3197" w:rsidP="008222C5">
      <w:pPr>
        <w:snapToGrid w:val="0"/>
        <w:spacing w:after="0" w:line="240" w:lineRule="auto"/>
        <w:rPr>
          <w:b/>
          <w:bCs/>
          <w:sz w:val="24"/>
          <w:szCs w:val="24"/>
        </w:rPr>
      </w:pPr>
      <w:r w:rsidRPr="00445910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nited </w:t>
      </w:r>
      <w:r w:rsidRPr="00445910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ations</w:t>
      </w:r>
      <w:r w:rsidRPr="00445910">
        <w:rPr>
          <w:b/>
          <w:bCs/>
          <w:sz w:val="24"/>
          <w:szCs w:val="24"/>
        </w:rPr>
        <w:t xml:space="preserve"> entities</w:t>
      </w:r>
    </w:p>
    <w:p w14:paraId="217F0B39" w14:textId="27C49A90" w:rsidR="00AF3197" w:rsidRDefault="00AF3197" w:rsidP="008222C5">
      <w:pPr>
        <w:snapToGrid w:val="0"/>
        <w:spacing w:after="0" w:line="240" w:lineRule="auto"/>
        <w:rPr>
          <w:sz w:val="24"/>
          <w:szCs w:val="24"/>
        </w:rPr>
      </w:pPr>
      <w:r w:rsidRPr="000A3DAE">
        <w:rPr>
          <w:sz w:val="24"/>
          <w:szCs w:val="24"/>
        </w:rPr>
        <w:t>United Nations Institute for Disarmament Research (UNIDIR)</w:t>
      </w:r>
    </w:p>
    <w:p w14:paraId="3C6A51C4" w14:textId="55CFA2AB" w:rsidR="004B3CA4" w:rsidRDefault="004B3CA4" w:rsidP="008222C5">
      <w:pPr>
        <w:snapToGrid w:val="0"/>
        <w:spacing w:after="0" w:line="240" w:lineRule="auto"/>
        <w:rPr>
          <w:sz w:val="24"/>
          <w:szCs w:val="24"/>
        </w:rPr>
      </w:pPr>
    </w:p>
    <w:p w14:paraId="5F436F12" w14:textId="20B6B46C" w:rsidR="004B3CA4" w:rsidRPr="00E15072" w:rsidRDefault="004B3CA4" w:rsidP="008222C5">
      <w:pPr>
        <w:snapToGrid w:val="0"/>
        <w:spacing w:after="0" w:line="240" w:lineRule="auto"/>
        <w:rPr>
          <w:b/>
          <w:bCs/>
          <w:sz w:val="24"/>
          <w:szCs w:val="24"/>
        </w:rPr>
      </w:pPr>
      <w:r w:rsidRPr="00E15072">
        <w:rPr>
          <w:b/>
          <w:bCs/>
          <w:sz w:val="24"/>
          <w:szCs w:val="24"/>
        </w:rPr>
        <w:t>Academia</w:t>
      </w:r>
      <w:r>
        <w:rPr>
          <w:b/>
          <w:bCs/>
          <w:sz w:val="24"/>
          <w:szCs w:val="24"/>
        </w:rPr>
        <w:t xml:space="preserve"> &amp; NGOs</w:t>
      </w:r>
    </w:p>
    <w:p w14:paraId="3908FE66" w14:textId="77777777" w:rsidR="004B3CA4" w:rsidRPr="000A3DAE" w:rsidRDefault="004B3CA4" w:rsidP="008222C5">
      <w:pPr>
        <w:snapToGrid w:val="0"/>
        <w:spacing w:after="0" w:line="240" w:lineRule="auto"/>
        <w:rPr>
          <w:sz w:val="24"/>
          <w:szCs w:val="24"/>
        </w:rPr>
      </w:pPr>
      <w:r w:rsidRPr="000A3DAE">
        <w:rPr>
          <w:sz w:val="24"/>
          <w:szCs w:val="24"/>
        </w:rPr>
        <w:t>Middlebury Institute of International Studies at Monterey</w:t>
      </w:r>
    </w:p>
    <w:p w14:paraId="2914685F" w14:textId="77777777" w:rsidR="004B3CA4" w:rsidRPr="000A3DAE" w:rsidRDefault="004B3CA4" w:rsidP="008222C5">
      <w:pPr>
        <w:snapToGrid w:val="0"/>
        <w:spacing w:after="0" w:line="240" w:lineRule="auto"/>
        <w:rPr>
          <w:sz w:val="24"/>
          <w:szCs w:val="24"/>
        </w:rPr>
      </w:pPr>
      <w:r w:rsidRPr="000A3DAE">
        <w:rPr>
          <w:sz w:val="24"/>
          <w:szCs w:val="24"/>
        </w:rPr>
        <w:t>Verification Research, Training and Information Centre</w:t>
      </w:r>
    </w:p>
    <w:p w14:paraId="0EF4CBC6" w14:textId="77777777" w:rsidR="004B3CA4" w:rsidRPr="000A3DAE" w:rsidRDefault="004B3CA4" w:rsidP="008222C5">
      <w:pPr>
        <w:snapToGrid w:val="0"/>
        <w:spacing w:after="0" w:line="240" w:lineRule="auto"/>
        <w:rPr>
          <w:sz w:val="24"/>
          <w:szCs w:val="24"/>
        </w:rPr>
      </w:pPr>
      <w:r w:rsidRPr="000A3DAE">
        <w:rPr>
          <w:sz w:val="24"/>
          <w:szCs w:val="24"/>
        </w:rPr>
        <w:t>Victoria University</w:t>
      </w:r>
      <w:r>
        <w:rPr>
          <w:sz w:val="24"/>
          <w:szCs w:val="24"/>
        </w:rPr>
        <w:t>, Melbourne, Australia</w:t>
      </w:r>
    </w:p>
    <w:p w14:paraId="603A1470" w14:textId="77777777" w:rsidR="004B3CA4" w:rsidRPr="000A3DAE" w:rsidRDefault="004B3CA4" w:rsidP="008222C5">
      <w:pPr>
        <w:snapToGrid w:val="0"/>
        <w:spacing w:after="0" w:line="240" w:lineRule="auto"/>
        <w:rPr>
          <w:sz w:val="24"/>
          <w:szCs w:val="24"/>
        </w:rPr>
      </w:pPr>
      <w:r w:rsidRPr="000A3DAE">
        <w:rPr>
          <w:sz w:val="24"/>
          <w:szCs w:val="24"/>
        </w:rPr>
        <w:t>Vienna Centre for Disarmament and Non-Proliferation</w:t>
      </w:r>
    </w:p>
    <w:p w14:paraId="2F2EFEA8" w14:textId="77777777" w:rsidR="004B3CA4" w:rsidRPr="000A3DAE" w:rsidRDefault="004B3CA4" w:rsidP="008222C5">
      <w:pPr>
        <w:snapToGrid w:val="0"/>
        <w:spacing w:after="0" w:line="240" w:lineRule="auto"/>
        <w:rPr>
          <w:sz w:val="24"/>
          <w:szCs w:val="24"/>
        </w:rPr>
      </w:pPr>
      <w:r w:rsidRPr="000A3DAE">
        <w:rPr>
          <w:sz w:val="24"/>
          <w:szCs w:val="24"/>
        </w:rPr>
        <w:t>Chatham House</w:t>
      </w:r>
    </w:p>
    <w:p w14:paraId="170DB8BB" w14:textId="1A685138" w:rsidR="004B3CA4" w:rsidRPr="000A3DAE" w:rsidRDefault="004B3CA4" w:rsidP="008222C5">
      <w:pPr>
        <w:snapToGrid w:val="0"/>
        <w:spacing w:after="0" w:line="240" w:lineRule="auto"/>
        <w:rPr>
          <w:sz w:val="24"/>
          <w:szCs w:val="24"/>
        </w:rPr>
      </w:pPr>
      <w:r w:rsidRPr="000A3DAE">
        <w:rPr>
          <w:sz w:val="24"/>
          <w:szCs w:val="24"/>
        </w:rPr>
        <w:t>Blue Banner</w:t>
      </w:r>
      <w:r w:rsidR="0069014A">
        <w:rPr>
          <w:sz w:val="24"/>
          <w:szCs w:val="24"/>
        </w:rPr>
        <w:t xml:space="preserve"> (</w:t>
      </w:r>
      <w:r w:rsidRPr="000A3DAE">
        <w:rPr>
          <w:sz w:val="24"/>
          <w:szCs w:val="24"/>
        </w:rPr>
        <w:t>Mongolia</w:t>
      </w:r>
      <w:r w:rsidR="0069014A">
        <w:rPr>
          <w:sz w:val="24"/>
          <w:szCs w:val="24"/>
        </w:rPr>
        <w:t>)</w:t>
      </w:r>
    </w:p>
    <w:p w14:paraId="19A06B7E" w14:textId="77777777" w:rsidR="004B3CA4" w:rsidRPr="000A3DAE" w:rsidRDefault="004B3CA4" w:rsidP="008222C5">
      <w:pPr>
        <w:snapToGrid w:val="0"/>
        <w:spacing w:after="0" w:line="240" w:lineRule="auto"/>
        <w:rPr>
          <w:sz w:val="24"/>
          <w:szCs w:val="24"/>
        </w:rPr>
      </w:pPr>
    </w:p>
    <w:p w14:paraId="387AACE1" w14:textId="77777777" w:rsidR="00AF3197" w:rsidRDefault="00AF3197" w:rsidP="008222C5">
      <w:pPr>
        <w:snapToGrid w:val="0"/>
        <w:spacing w:after="0" w:line="240" w:lineRule="auto"/>
        <w:rPr>
          <w:b/>
          <w:bCs/>
          <w:sz w:val="24"/>
          <w:szCs w:val="24"/>
        </w:rPr>
      </w:pPr>
    </w:p>
    <w:sectPr w:rsidR="00AF3197" w:rsidSect="000F6E5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BA7CF" w14:textId="77777777" w:rsidR="007B0DD8" w:rsidRDefault="007B0DD8" w:rsidP="00FD1310">
      <w:pPr>
        <w:spacing w:after="0" w:line="240" w:lineRule="auto"/>
      </w:pPr>
      <w:r>
        <w:separator/>
      </w:r>
    </w:p>
  </w:endnote>
  <w:endnote w:type="continuationSeparator" w:id="0">
    <w:p w14:paraId="483E9FF6" w14:textId="77777777" w:rsidR="007B0DD8" w:rsidRDefault="007B0DD8" w:rsidP="00FD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8EC4" w14:textId="77777777" w:rsidR="007B0DD8" w:rsidRDefault="007B0DD8" w:rsidP="00FD1310">
      <w:pPr>
        <w:spacing w:after="0" w:line="240" w:lineRule="auto"/>
      </w:pPr>
      <w:r>
        <w:separator/>
      </w:r>
    </w:p>
  </w:footnote>
  <w:footnote w:type="continuationSeparator" w:id="0">
    <w:p w14:paraId="6FE524FA" w14:textId="77777777" w:rsidR="007B0DD8" w:rsidRDefault="007B0DD8" w:rsidP="00FD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0559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03134F" w14:textId="54D906C6" w:rsidR="00740388" w:rsidRDefault="007403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B29D6" w14:textId="77777777" w:rsidR="00740388" w:rsidRDefault="00740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41ABC"/>
    <w:multiLevelType w:val="hybridMultilevel"/>
    <w:tmpl w:val="A5B4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C5"/>
    <w:rsid w:val="00082D02"/>
    <w:rsid w:val="000A3DAE"/>
    <w:rsid w:val="000D40C1"/>
    <w:rsid w:val="000F6E5D"/>
    <w:rsid w:val="001E5E26"/>
    <w:rsid w:val="002F02B6"/>
    <w:rsid w:val="002F0F2D"/>
    <w:rsid w:val="00370043"/>
    <w:rsid w:val="003A22B8"/>
    <w:rsid w:val="003B3F57"/>
    <w:rsid w:val="00402CC4"/>
    <w:rsid w:val="00445910"/>
    <w:rsid w:val="0045385B"/>
    <w:rsid w:val="004A60C4"/>
    <w:rsid w:val="004B3CA4"/>
    <w:rsid w:val="005713D8"/>
    <w:rsid w:val="005A623C"/>
    <w:rsid w:val="005E1D67"/>
    <w:rsid w:val="005E60B4"/>
    <w:rsid w:val="0063140D"/>
    <w:rsid w:val="0069014A"/>
    <w:rsid w:val="00692D9D"/>
    <w:rsid w:val="006B00C2"/>
    <w:rsid w:val="006E1AE0"/>
    <w:rsid w:val="00740388"/>
    <w:rsid w:val="007B0DD8"/>
    <w:rsid w:val="007E0ED7"/>
    <w:rsid w:val="008202A8"/>
    <w:rsid w:val="008222C5"/>
    <w:rsid w:val="00851606"/>
    <w:rsid w:val="008C05A3"/>
    <w:rsid w:val="008C6F0B"/>
    <w:rsid w:val="008E3222"/>
    <w:rsid w:val="008E3AAB"/>
    <w:rsid w:val="00911696"/>
    <w:rsid w:val="009A46CE"/>
    <w:rsid w:val="00A11BE1"/>
    <w:rsid w:val="00AA7B9E"/>
    <w:rsid w:val="00AB3A3B"/>
    <w:rsid w:val="00AF3197"/>
    <w:rsid w:val="00B32F48"/>
    <w:rsid w:val="00B552B1"/>
    <w:rsid w:val="00B7204A"/>
    <w:rsid w:val="00BD4701"/>
    <w:rsid w:val="00DB18C5"/>
    <w:rsid w:val="00E15072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893D26"/>
  <w15:chartTrackingRefBased/>
  <w15:docId w15:val="{1F52E748-D92D-4B57-B2E4-02A672A7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5385B"/>
  </w:style>
  <w:style w:type="character" w:customStyle="1" w:styleId="bcx0">
    <w:name w:val="bcx0"/>
    <w:basedOn w:val="DefaultParagraphFont"/>
    <w:rsid w:val="0045385B"/>
  </w:style>
  <w:style w:type="paragraph" w:styleId="Header">
    <w:name w:val="header"/>
    <w:basedOn w:val="Normal"/>
    <w:link w:val="HeaderChar"/>
    <w:uiPriority w:val="99"/>
    <w:unhideWhenUsed/>
    <w:rsid w:val="00FD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10"/>
  </w:style>
  <w:style w:type="paragraph" w:styleId="Footer">
    <w:name w:val="footer"/>
    <w:basedOn w:val="Normal"/>
    <w:link w:val="FooterChar"/>
    <w:uiPriority w:val="99"/>
    <w:unhideWhenUsed/>
    <w:rsid w:val="00FD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10"/>
  </w:style>
  <w:style w:type="paragraph" w:styleId="BalloonText">
    <w:name w:val="Balloon Text"/>
    <w:basedOn w:val="Normal"/>
    <w:link w:val="BalloonTextChar"/>
    <w:uiPriority w:val="99"/>
    <w:semiHidden/>
    <w:unhideWhenUsed/>
    <w:rsid w:val="004B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F821EC1340248821CF992EFD284C9" ma:contentTypeVersion="6" ma:contentTypeDescription="Create a new document." ma:contentTypeScope="" ma:versionID="b68995b94f116806a64f8423aeccabe3">
  <xsd:schema xmlns:xsd="http://www.w3.org/2001/XMLSchema" xmlns:xs="http://www.w3.org/2001/XMLSchema" xmlns:p="http://schemas.microsoft.com/office/2006/metadata/properties" xmlns:ns2="df1076bd-45f6-45a5-9623-74a466bf0be6" xmlns:ns3="0dfbb882-37eb-468d-a314-4485753297bf" targetNamespace="http://schemas.microsoft.com/office/2006/metadata/properties" ma:root="true" ma:fieldsID="03673871def73902a938cb4677da4c85" ns2:_="" ns3:_="">
    <xsd:import namespace="df1076bd-45f6-45a5-9623-74a466bf0be6"/>
    <xsd:import namespace="0dfbb882-37eb-468d-a314-448575329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076bd-45f6-45a5-9623-74a466bf0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b882-37eb-468d-a314-448575329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10AD-0F2A-4598-B8E7-E160E64D4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076bd-45f6-45a5-9623-74a466bf0be6"/>
    <ds:schemaRef ds:uri="0dfbb882-37eb-468d-a314-448575329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44913-177B-40B6-B15B-56B03ABA1347}">
  <ds:schemaRefs>
    <ds:schemaRef ds:uri="http://schemas.microsoft.com/office/2006/documentManagement/types"/>
    <ds:schemaRef ds:uri="0dfbb882-37eb-468d-a314-4485753297bf"/>
    <ds:schemaRef ds:uri="http://purl.org/dc/terms/"/>
    <ds:schemaRef ds:uri="http://purl.org/dc/dcmitype/"/>
    <ds:schemaRef ds:uri="df1076bd-45f6-45a5-9623-74a466bf0be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2572DB-E85C-46ED-A459-69E07917A4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3203B-C38C-4FE2-B8E4-2B69EAA1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Santos-Puma</dc:creator>
  <cp:keywords/>
  <dc:description/>
  <cp:lastModifiedBy>Marya Canham</cp:lastModifiedBy>
  <cp:revision>4</cp:revision>
  <dcterms:created xsi:type="dcterms:W3CDTF">2020-07-10T18:09:00Z</dcterms:created>
  <dcterms:modified xsi:type="dcterms:W3CDTF">2020-08-24T17:54:00Z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0x0101008EBF821EC1340248821CF992EFD284C9</vt:lpwstr>
  </property>
</Properties>
</file>