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4955" w14:textId="5B19E8D5" w:rsidR="009F0EF0" w:rsidRPr="009F0EF0" w:rsidRDefault="00AA5FB6" w:rsidP="009F0EF0">
      <w:pPr>
        <w:pStyle w:val="Brdtextutanavstnd"/>
        <w:spacing w:line="360" w:lineRule="auto"/>
        <w:jc w:val="center"/>
        <w:rPr>
          <w:b/>
          <w:bCs/>
          <w:noProof w:val="0"/>
          <w:lang w:val="en-GB"/>
        </w:rPr>
      </w:pPr>
      <w:r w:rsidRPr="009F0EF0">
        <w:rPr>
          <w:b/>
          <w:bCs/>
          <w:noProof w:val="0"/>
          <w:lang w:val="en-GB"/>
        </w:rPr>
        <w:t>G</w:t>
      </w:r>
      <w:r w:rsidR="009F0EF0" w:rsidRPr="009F0EF0">
        <w:rPr>
          <w:b/>
          <w:bCs/>
          <w:noProof w:val="0"/>
          <w:lang w:val="en-GB"/>
        </w:rPr>
        <w:t xml:space="preserve">roup of Governmental Experts </w:t>
      </w:r>
      <w:r w:rsidR="009F0EF0" w:rsidRPr="009F0EF0">
        <w:rPr>
          <w:b/>
          <w:bCs/>
          <w:lang w:val="en-GB"/>
        </w:rPr>
        <w:t xml:space="preserve">on emerging technologies in the area of </w:t>
      </w:r>
      <w:r w:rsidRPr="009F0EF0">
        <w:rPr>
          <w:b/>
          <w:bCs/>
          <w:noProof w:val="0"/>
          <w:lang w:val="en-GB"/>
        </w:rPr>
        <w:t>Lethal Autonomous Weapons</w:t>
      </w:r>
      <w:r w:rsidR="009F0EF0">
        <w:rPr>
          <w:b/>
          <w:bCs/>
          <w:noProof w:val="0"/>
          <w:lang w:val="en-GB"/>
        </w:rPr>
        <w:t xml:space="preserve"> Systems</w:t>
      </w:r>
    </w:p>
    <w:p w14:paraId="7ADBD022" w14:textId="473790ED" w:rsidR="009F0EF0" w:rsidRDefault="009F0EF0" w:rsidP="009F0EF0">
      <w:pPr>
        <w:pStyle w:val="Brdtextutanavstnd"/>
        <w:spacing w:line="360" w:lineRule="auto"/>
        <w:jc w:val="center"/>
        <w:rPr>
          <w:noProof w:val="0"/>
          <w:lang w:val="en-GB"/>
        </w:rPr>
      </w:pPr>
    </w:p>
    <w:p w14:paraId="39BFA2B3" w14:textId="708AD332" w:rsidR="009F0EF0" w:rsidRDefault="009F0EF0" w:rsidP="009F0EF0">
      <w:pPr>
        <w:pStyle w:val="Brdtextutanavstnd"/>
        <w:spacing w:line="360" w:lineRule="auto"/>
        <w:jc w:val="center"/>
        <w:rPr>
          <w:noProof w:val="0"/>
          <w:lang w:val="en-GB"/>
        </w:rPr>
      </w:pPr>
      <w:r>
        <w:rPr>
          <w:noProof w:val="0"/>
          <w:lang w:val="en-GB"/>
        </w:rPr>
        <w:t>General Statement by Sweden</w:t>
      </w:r>
    </w:p>
    <w:p w14:paraId="0F8D9FC9" w14:textId="77777777" w:rsidR="009F0EF0" w:rsidRDefault="009F0EF0" w:rsidP="009F0EF0">
      <w:pPr>
        <w:pStyle w:val="Brdtextutanavstnd"/>
        <w:spacing w:line="360" w:lineRule="auto"/>
        <w:jc w:val="center"/>
        <w:rPr>
          <w:noProof w:val="0"/>
          <w:lang w:val="en-GB"/>
        </w:rPr>
      </w:pPr>
    </w:p>
    <w:p w14:paraId="3588F9F3" w14:textId="0B430550" w:rsidR="009F0EF0" w:rsidRDefault="009F0EF0" w:rsidP="00C451D3">
      <w:pPr>
        <w:pStyle w:val="Brdtextutanavstnd"/>
        <w:spacing w:line="360" w:lineRule="auto"/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Geneva, </w:t>
      </w:r>
      <w:r w:rsidR="00AA5FB6">
        <w:rPr>
          <w:noProof w:val="0"/>
          <w:lang w:val="en-GB"/>
        </w:rPr>
        <w:t>3-13 August 2021</w:t>
      </w:r>
    </w:p>
    <w:p w14:paraId="3BE56045" w14:textId="6D2B715C" w:rsidR="009F0EF0" w:rsidRDefault="009F0EF0" w:rsidP="009F0EF0">
      <w:pPr>
        <w:pStyle w:val="Brdtextutanavstnd"/>
        <w:spacing w:line="360" w:lineRule="auto"/>
        <w:jc w:val="center"/>
        <w:rPr>
          <w:noProof w:val="0"/>
          <w:lang w:val="en-GB"/>
        </w:rPr>
      </w:pPr>
      <w:r>
        <w:rPr>
          <w:noProof w:val="0"/>
          <w:lang w:val="en-GB"/>
        </w:rPr>
        <w:t>_______________________________</w:t>
      </w:r>
    </w:p>
    <w:p w14:paraId="27AA57DB" w14:textId="77777777" w:rsidR="00C451D3" w:rsidRDefault="00C451D3" w:rsidP="00AA5FB6">
      <w:pPr>
        <w:pStyle w:val="Brdtextutanavstnd"/>
        <w:spacing w:line="360" w:lineRule="auto"/>
        <w:rPr>
          <w:noProof w:val="0"/>
          <w:lang w:val="en-GB"/>
        </w:rPr>
      </w:pPr>
    </w:p>
    <w:p w14:paraId="34E68893" w14:textId="6C2E4825" w:rsidR="00CF717A" w:rsidRPr="005712BF" w:rsidRDefault="005712BF" w:rsidP="00AA5FB6">
      <w:pPr>
        <w:pStyle w:val="Brdtextutanavstnd"/>
        <w:spacing w:line="360" w:lineRule="auto"/>
        <w:rPr>
          <w:noProof w:val="0"/>
          <w:lang w:val="en-GB"/>
        </w:rPr>
      </w:pPr>
      <w:r w:rsidRPr="005712BF">
        <w:rPr>
          <w:noProof w:val="0"/>
          <w:lang w:val="en-GB"/>
        </w:rPr>
        <w:t>Thank you, Mr. Chairman,</w:t>
      </w:r>
    </w:p>
    <w:p w14:paraId="52AFC4B0" w14:textId="77777777" w:rsidR="00D83461" w:rsidRDefault="00D83461" w:rsidP="00AA5FB6">
      <w:pPr>
        <w:pStyle w:val="Brdtextutanavstnd"/>
        <w:spacing w:line="360" w:lineRule="auto"/>
        <w:rPr>
          <w:noProof w:val="0"/>
          <w:lang w:val="en-GB"/>
        </w:rPr>
      </w:pPr>
    </w:p>
    <w:p w14:paraId="4B0B589B" w14:textId="6100D6BE" w:rsidR="005712BF" w:rsidRDefault="005712BF" w:rsidP="00AA5FB6">
      <w:pPr>
        <w:pStyle w:val="Brdtextutanavstnd"/>
        <w:spacing w:line="360" w:lineRule="auto"/>
        <w:rPr>
          <w:noProof w:val="0"/>
          <w:lang w:val="en-GB"/>
        </w:rPr>
      </w:pPr>
      <w:r w:rsidRPr="005712BF">
        <w:rPr>
          <w:noProof w:val="0"/>
          <w:lang w:val="en-GB"/>
        </w:rPr>
        <w:t>At the outset let me</w:t>
      </w:r>
      <w:r>
        <w:rPr>
          <w:noProof w:val="0"/>
          <w:lang w:val="en-GB"/>
        </w:rPr>
        <w:t xml:space="preserve"> begin by congratulating you on the appointment as Chair</w:t>
      </w:r>
      <w:r w:rsidR="00203DCD">
        <w:rPr>
          <w:noProof w:val="0"/>
          <w:lang w:val="en-GB"/>
        </w:rPr>
        <w:t xml:space="preserve"> of the GGE LAWS and express </w:t>
      </w:r>
      <w:r w:rsidR="00686DC8">
        <w:rPr>
          <w:noProof w:val="0"/>
          <w:lang w:val="en-GB"/>
        </w:rPr>
        <w:t>Sweden’s</w:t>
      </w:r>
      <w:r w:rsidR="00203DCD">
        <w:rPr>
          <w:noProof w:val="0"/>
          <w:lang w:val="en-GB"/>
        </w:rPr>
        <w:t xml:space="preserve"> appreciation for the work you have already undertaken</w:t>
      </w:r>
      <w:r w:rsidR="00CF6679">
        <w:rPr>
          <w:noProof w:val="0"/>
          <w:lang w:val="en-GB"/>
        </w:rPr>
        <w:t>.</w:t>
      </w:r>
      <w:r w:rsidR="00D83461">
        <w:rPr>
          <w:noProof w:val="0"/>
          <w:lang w:val="en-GB"/>
        </w:rPr>
        <w:t xml:space="preserve"> </w:t>
      </w:r>
      <w:r w:rsidR="00CF6679">
        <w:rPr>
          <w:noProof w:val="0"/>
          <w:lang w:val="en-GB"/>
        </w:rPr>
        <w:t xml:space="preserve">My delegation stands ready to </w:t>
      </w:r>
      <w:r w:rsidR="00D83461">
        <w:rPr>
          <w:noProof w:val="0"/>
          <w:lang w:val="en-GB"/>
        </w:rPr>
        <w:t>support</w:t>
      </w:r>
      <w:r w:rsidR="00CF6679">
        <w:rPr>
          <w:noProof w:val="0"/>
          <w:lang w:val="en-GB"/>
        </w:rPr>
        <w:t xml:space="preserve"> you</w:t>
      </w:r>
      <w:r w:rsidR="00D83461">
        <w:rPr>
          <w:noProof w:val="0"/>
          <w:lang w:val="en-GB"/>
        </w:rPr>
        <w:t xml:space="preserve"> in </w:t>
      </w:r>
      <w:r w:rsidR="00CF6679">
        <w:rPr>
          <w:noProof w:val="0"/>
          <w:lang w:val="en-GB"/>
        </w:rPr>
        <w:t>our</w:t>
      </w:r>
      <w:r w:rsidR="00D83461">
        <w:rPr>
          <w:noProof w:val="0"/>
          <w:lang w:val="en-GB"/>
        </w:rPr>
        <w:t xml:space="preserve"> work ahead</w:t>
      </w:r>
      <w:r w:rsidR="00203DCD">
        <w:rPr>
          <w:noProof w:val="0"/>
          <w:lang w:val="en-GB"/>
        </w:rPr>
        <w:t>.</w:t>
      </w:r>
      <w:r w:rsidR="00D83461">
        <w:rPr>
          <w:noProof w:val="0"/>
          <w:lang w:val="en-GB"/>
        </w:rPr>
        <w:t xml:space="preserve"> </w:t>
      </w:r>
    </w:p>
    <w:p w14:paraId="3608634D" w14:textId="77777777" w:rsidR="00D83461" w:rsidRDefault="00D83461" w:rsidP="00AA5FB6">
      <w:pPr>
        <w:pStyle w:val="Brdtextutanavstnd"/>
        <w:spacing w:line="360" w:lineRule="auto"/>
        <w:rPr>
          <w:noProof w:val="0"/>
          <w:lang w:val="en-GB"/>
        </w:rPr>
      </w:pPr>
    </w:p>
    <w:p w14:paraId="4F207905" w14:textId="0F0C2890" w:rsidR="00686DC8" w:rsidRDefault="009459EB" w:rsidP="00AA5FB6">
      <w:pPr>
        <w:pStyle w:val="Brdtextutanavstnd"/>
        <w:spacing w:line="360" w:lineRule="auto"/>
        <w:rPr>
          <w:noProof w:val="0"/>
          <w:lang w:val="en-GB"/>
        </w:rPr>
      </w:pPr>
      <w:r>
        <w:rPr>
          <w:noProof w:val="0"/>
          <w:lang w:val="en-GB"/>
        </w:rPr>
        <w:t xml:space="preserve">The </w:t>
      </w:r>
      <w:r w:rsidR="00F02A3D">
        <w:rPr>
          <w:noProof w:val="0"/>
          <w:lang w:val="en-GB"/>
        </w:rPr>
        <w:t>ongoing</w:t>
      </w:r>
      <w:r>
        <w:rPr>
          <w:noProof w:val="0"/>
          <w:lang w:val="en-GB"/>
        </w:rPr>
        <w:t xml:space="preserve"> pand</w:t>
      </w:r>
      <w:r w:rsidR="00B779DF">
        <w:rPr>
          <w:noProof w:val="0"/>
          <w:lang w:val="en-GB"/>
        </w:rPr>
        <w:t>e</w:t>
      </w:r>
      <w:r>
        <w:rPr>
          <w:noProof w:val="0"/>
          <w:lang w:val="en-GB"/>
        </w:rPr>
        <w:t xml:space="preserve">mic </w:t>
      </w:r>
      <w:r w:rsidR="00150C7E">
        <w:rPr>
          <w:noProof w:val="0"/>
          <w:lang w:val="en-GB"/>
        </w:rPr>
        <w:t xml:space="preserve">has </w:t>
      </w:r>
      <w:r w:rsidR="00686DC8">
        <w:rPr>
          <w:noProof w:val="0"/>
          <w:lang w:val="en-GB"/>
        </w:rPr>
        <w:t xml:space="preserve">had a </w:t>
      </w:r>
      <w:r w:rsidR="00B779DF">
        <w:rPr>
          <w:noProof w:val="0"/>
          <w:lang w:val="en-GB"/>
        </w:rPr>
        <w:t>negative</w:t>
      </w:r>
      <w:r w:rsidR="00686DC8">
        <w:rPr>
          <w:noProof w:val="0"/>
          <w:lang w:val="en-GB"/>
        </w:rPr>
        <w:t xml:space="preserve"> impact on the GGE and the possibility of carry</w:t>
      </w:r>
      <w:r w:rsidR="00B779DF">
        <w:rPr>
          <w:noProof w:val="0"/>
          <w:lang w:val="en-GB"/>
        </w:rPr>
        <w:t>ing</w:t>
      </w:r>
      <w:r w:rsidR="00F02A3D">
        <w:rPr>
          <w:noProof w:val="0"/>
          <w:lang w:val="en-GB"/>
        </w:rPr>
        <w:t xml:space="preserve"> </w:t>
      </w:r>
      <w:r w:rsidR="00686DC8">
        <w:rPr>
          <w:noProof w:val="0"/>
          <w:lang w:val="en-GB"/>
        </w:rPr>
        <w:t>out much needed work.</w:t>
      </w:r>
      <w:r w:rsidR="002035BC">
        <w:rPr>
          <w:noProof w:val="0"/>
          <w:lang w:val="en-GB"/>
        </w:rPr>
        <w:t xml:space="preserve"> However,</w:t>
      </w:r>
      <w:r w:rsidR="00686DC8">
        <w:rPr>
          <w:noProof w:val="0"/>
          <w:lang w:val="en-GB"/>
        </w:rPr>
        <w:t xml:space="preserve"> </w:t>
      </w:r>
      <w:r w:rsidR="00CF6679">
        <w:rPr>
          <w:noProof w:val="0"/>
          <w:lang w:val="en-GB"/>
        </w:rPr>
        <w:t>despite such challenges and th</w:t>
      </w:r>
      <w:r w:rsidR="00826B04">
        <w:rPr>
          <w:noProof w:val="0"/>
          <w:lang w:val="en-GB"/>
        </w:rPr>
        <w:t>r</w:t>
      </w:r>
      <w:r w:rsidR="00CF6679">
        <w:rPr>
          <w:noProof w:val="0"/>
          <w:lang w:val="en-GB"/>
        </w:rPr>
        <w:t xml:space="preserve">ough </w:t>
      </w:r>
      <w:r w:rsidR="00686DC8">
        <w:rPr>
          <w:noProof w:val="0"/>
          <w:lang w:val="en-GB"/>
        </w:rPr>
        <w:t xml:space="preserve">cooperation and </w:t>
      </w:r>
      <w:r w:rsidR="002035BC">
        <w:rPr>
          <w:noProof w:val="0"/>
          <w:lang w:val="en-GB"/>
        </w:rPr>
        <w:t>collective efforts</w:t>
      </w:r>
      <w:r w:rsidR="00CF6679">
        <w:rPr>
          <w:noProof w:val="0"/>
          <w:lang w:val="en-GB"/>
        </w:rPr>
        <w:t>, the discussions</w:t>
      </w:r>
      <w:r w:rsidR="002035BC">
        <w:rPr>
          <w:noProof w:val="0"/>
          <w:lang w:val="en-GB"/>
        </w:rPr>
        <w:t xml:space="preserve"> ha</w:t>
      </w:r>
      <w:r w:rsidR="004C6259">
        <w:rPr>
          <w:noProof w:val="0"/>
          <w:lang w:val="en-GB"/>
        </w:rPr>
        <w:t>ve</w:t>
      </w:r>
      <w:r w:rsidR="002035BC">
        <w:rPr>
          <w:noProof w:val="0"/>
          <w:lang w:val="en-GB"/>
        </w:rPr>
        <w:t xml:space="preserve"> </w:t>
      </w:r>
      <w:r w:rsidR="00CF6679">
        <w:rPr>
          <w:noProof w:val="0"/>
          <w:lang w:val="en-GB"/>
        </w:rPr>
        <w:t xml:space="preserve">been able to </w:t>
      </w:r>
      <w:r w:rsidR="00686DC8">
        <w:rPr>
          <w:noProof w:val="0"/>
          <w:lang w:val="en-GB"/>
        </w:rPr>
        <w:t>continue</w:t>
      </w:r>
      <w:r w:rsidR="00CF6679">
        <w:rPr>
          <w:noProof w:val="0"/>
          <w:lang w:val="en-GB"/>
        </w:rPr>
        <w:t xml:space="preserve"> to make headway.</w:t>
      </w:r>
    </w:p>
    <w:p w14:paraId="569A7DF1" w14:textId="77777777" w:rsidR="00686DC8" w:rsidRDefault="00686DC8" w:rsidP="00AA5FB6">
      <w:pPr>
        <w:pStyle w:val="Brdtextutanavstnd"/>
        <w:spacing w:line="360" w:lineRule="auto"/>
        <w:rPr>
          <w:noProof w:val="0"/>
          <w:lang w:val="en-GB"/>
        </w:rPr>
      </w:pPr>
    </w:p>
    <w:p w14:paraId="5ED7C45F" w14:textId="5033A34A" w:rsidR="000223BD" w:rsidRDefault="00686DC8" w:rsidP="00AA5FB6">
      <w:pPr>
        <w:pStyle w:val="Brdtextutanavstnd"/>
        <w:spacing w:line="360" w:lineRule="auto"/>
        <w:rPr>
          <w:noProof w:val="0"/>
          <w:lang w:val="en-GB"/>
        </w:rPr>
      </w:pPr>
      <w:r>
        <w:rPr>
          <w:noProof w:val="0"/>
          <w:lang w:val="en-GB"/>
        </w:rPr>
        <w:t>While some pandemic related restrictions have been lifted, many</w:t>
      </w:r>
      <w:r w:rsidR="004C6259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are still in place</w:t>
      </w:r>
      <w:r w:rsidR="004C6259">
        <w:rPr>
          <w:noProof w:val="0"/>
          <w:lang w:val="en-GB"/>
        </w:rPr>
        <w:t>, including some related to travelling</w:t>
      </w:r>
      <w:r>
        <w:rPr>
          <w:noProof w:val="0"/>
          <w:lang w:val="en-GB"/>
        </w:rPr>
        <w:t xml:space="preserve">. </w:t>
      </w:r>
      <w:r w:rsidR="002035BC">
        <w:rPr>
          <w:noProof w:val="0"/>
          <w:lang w:val="en-GB"/>
        </w:rPr>
        <w:t>I</w:t>
      </w:r>
      <w:r w:rsidR="009459EB">
        <w:rPr>
          <w:noProof w:val="0"/>
          <w:lang w:val="en-GB"/>
        </w:rPr>
        <w:t>n light of</w:t>
      </w:r>
      <w:r w:rsidR="002035BC">
        <w:rPr>
          <w:noProof w:val="0"/>
          <w:lang w:val="en-GB"/>
        </w:rPr>
        <w:t xml:space="preserve"> such circumstance,</w:t>
      </w:r>
      <w:r w:rsidR="009459EB">
        <w:rPr>
          <w:noProof w:val="0"/>
          <w:lang w:val="en-GB"/>
        </w:rPr>
        <w:t xml:space="preserve"> </w:t>
      </w:r>
      <w:r w:rsidR="002035BC">
        <w:rPr>
          <w:noProof w:val="0"/>
          <w:lang w:val="en-GB"/>
        </w:rPr>
        <w:t xml:space="preserve">and in order to promote access and participation by </w:t>
      </w:r>
      <w:r w:rsidR="00150C7E">
        <w:rPr>
          <w:noProof w:val="0"/>
          <w:lang w:val="en-GB"/>
        </w:rPr>
        <w:t xml:space="preserve">all </w:t>
      </w:r>
      <w:r w:rsidR="004A1BF4">
        <w:rPr>
          <w:noProof w:val="0"/>
          <w:lang w:val="en-GB"/>
        </w:rPr>
        <w:t xml:space="preserve">High Contracting Parties, observers, </w:t>
      </w:r>
      <w:r w:rsidR="002035BC">
        <w:rPr>
          <w:noProof w:val="0"/>
          <w:lang w:val="en-GB"/>
        </w:rPr>
        <w:t>experts</w:t>
      </w:r>
      <w:r w:rsidR="004A1BF4">
        <w:rPr>
          <w:noProof w:val="0"/>
          <w:lang w:val="en-GB"/>
        </w:rPr>
        <w:t xml:space="preserve"> and</w:t>
      </w:r>
      <w:r w:rsidR="002035BC">
        <w:rPr>
          <w:noProof w:val="0"/>
          <w:lang w:val="en-GB"/>
        </w:rPr>
        <w:t xml:space="preserve"> representative</w:t>
      </w:r>
      <w:r w:rsidR="004A1BF4">
        <w:rPr>
          <w:noProof w:val="0"/>
          <w:lang w:val="en-GB"/>
        </w:rPr>
        <w:t>s</w:t>
      </w:r>
      <w:r w:rsidR="002035BC">
        <w:rPr>
          <w:noProof w:val="0"/>
          <w:lang w:val="en-GB"/>
        </w:rPr>
        <w:t xml:space="preserve"> of civil society, Sweden</w:t>
      </w:r>
      <w:r w:rsidR="00203DCD">
        <w:rPr>
          <w:noProof w:val="0"/>
          <w:lang w:val="en-GB"/>
        </w:rPr>
        <w:t xml:space="preserve"> </w:t>
      </w:r>
      <w:r w:rsidR="004C6259">
        <w:rPr>
          <w:noProof w:val="0"/>
          <w:lang w:val="en-GB"/>
        </w:rPr>
        <w:t>is of the view</w:t>
      </w:r>
      <w:r w:rsidR="00AF7A06">
        <w:rPr>
          <w:noProof w:val="0"/>
          <w:lang w:val="en-GB"/>
        </w:rPr>
        <w:t xml:space="preserve"> </w:t>
      </w:r>
      <w:r w:rsidR="009459EB">
        <w:rPr>
          <w:noProof w:val="0"/>
          <w:lang w:val="en-GB"/>
        </w:rPr>
        <w:t>that the</w:t>
      </w:r>
      <w:r w:rsidR="00CF6679">
        <w:rPr>
          <w:noProof w:val="0"/>
          <w:lang w:val="en-GB"/>
        </w:rPr>
        <w:t xml:space="preserve"> deliberations of the</w:t>
      </w:r>
      <w:r w:rsidR="002035BC">
        <w:rPr>
          <w:noProof w:val="0"/>
          <w:lang w:val="en-GB"/>
        </w:rPr>
        <w:t xml:space="preserve"> GGE would have benefitted from the</w:t>
      </w:r>
      <w:r w:rsidR="009459EB">
        <w:rPr>
          <w:noProof w:val="0"/>
          <w:lang w:val="en-GB"/>
        </w:rPr>
        <w:t xml:space="preserve"> possibility of</w:t>
      </w:r>
      <w:r w:rsidR="004A1BF4">
        <w:rPr>
          <w:noProof w:val="0"/>
          <w:lang w:val="en-GB"/>
        </w:rPr>
        <w:t xml:space="preserve"> </w:t>
      </w:r>
      <w:r w:rsidR="00F02A3D">
        <w:rPr>
          <w:noProof w:val="0"/>
          <w:lang w:val="en-GB"/>
        </w:rPr>
        <w:t>virtual</w:t>
      </w:r>
      <w:r w:rsidR="002035BC">
        <w:rPr>
          <w:noProof w:val="0"/>
          <w:lang w:val="en-GB"/>
        </w:rPr>
        <w:t xml:space="preserve"> </w:t>
      </w:r>
      <w:r w:rsidR="00AF7A06">
        <w:rPr>
          <w:noProof w:val="0"/>
          <w:lang w:val="en-GB"/>
        </w:rPr>
        <w:t>participation</w:t>
      </w:r>
      <w:r w:rsidR="002035BC">
        <w:rPr>
          <w:noProof w:val="0"/>
          <w:lang w:val="en-GB"/>
        </w:rPr>
        <w:t>.</w:t>
      </w:r>
      <w:r w:rsidR="000223BD">
        <w:rPr>
          <w:noProof w:val="0"/>
          <w:lang w:val="en-GB"/>
        </w:rPr>
        <w:t xml:space="preserve"> </w:t>
      </w:r>
    </w:p>
    <w:p w14:paraId="7D70F564" w14:textId="77777777" w:rsidR="000223BD" w:rsidRDefault="000223BD" w:rsidP="00AA5FB6">
      <w:pPr>
        <w:pStyle w:val="Brdtextutanavstnd"/>
        <w:spacing w:line="360" w:lineRule="auto"/>
        <w:rPr>
          <w:noProof w:val="0"/>
          <w:lang w:val="en-GB"/>
        </w:rPr>
      </w:pPr>
    </w:p>
    <w:p w14:paraId="225EC8C4" w14:textId="225CD854" w:rsidR="009C5CFB" w:rsidRDefault="000223BD" w:rsidP="00AA5FB6">
      <w:pPr>
        <w:pStyle w:val="Brdtextutanavstnd"/>
        <w:spacing w:line="360" w:lineRule="auto"/>
        <w:rPr>
          <w:noProof w:val="0"/>
          <w:lang w:val="en-GB"/>
        </w:rPr>
      </w:pPr>
      <w:r>
        <w:rPr>
          <w:noProof w:val="0"/>
          <w:lang w:val="en-GB"/>
        </w:rPr>
        <w:t xml:space="preserve">Nevertheless, Sweden is pleased that this meeting </w:t>
      </w:r>
      <w:proofErr w:type="gramStart"/>
      <w:r>
        <w:rPr>
          <w:noProof w:val="0"/>
          <w:lang w:val="en-GB"/>
        </w:rPr>
        <w:t>is able to</w:t>
      </w:r>
      <w:proofErr w:type="gramEnd"/>
      <w:r>
        <w:rPr>
          <w:noProof w:val="0"/>
          <w:lang w:val="en-GB"/>
        </w:rPr>
        <w:t xml:space="preserve"> take place as scheduled – the first sessions since September 2020. </w:t>
      </w:r>
      <w:r w:rsidR="009459EB">
        <w:rPr>
          <w:noProof w:val="0"/>
          <w:lang w:val="en-GB"/>
        </w:rPr>
        <w:t xml:space="preserve">We believe </w:t>
      </w:r>
      <w:r>
        <w:rPr>
          <w:noProof w:val="0"/>
          <w:lang w:val="en-GB"/>
        </w:rPr>
        <w:t xml:space="preserve">the current </w:t>
      </w:r>
      <w:r w:rsidR="00235EF0">
        <w:rPr>
          <w:noProof w:val="0"/>
          <w:lang w:val="en-GB"/>
        </w:rPr>
        <w:t>meeting</w:t>
      </w:r>
      <w:r w:rsidR="009459EB">
        <w:rPr>
          <w:noProof w:val="0"/>
          <w:lang w:val="en-GB"/>
        </w:rPr>
        <w:t xml:space="preserve"> will </w:t>
      </w:r>
      <w:r w:rsidR="002035BC">
        <w:rPr>
          <w:noProof w:val="0"/>
          <w:lang w:val="en-GB"/>
        </w:rPr>
        <w:t>allow</w:t>
      </w:r>
      <w:r w:rsidR="009459EB">
        <w:rPr>
          <w:noProof w:val="0"/>
          <w:lang w:val="en-GB"/>
        </w:rPr>
        <w:t xml:space="preserve"> the GGE</w:t>
      </w:r>
      <w:r w:rsidR="004A1BF4">
        <w:rPr>
          <w:noProof w:val="0"/>
          <w:lang w:val="en-GB"/>
        </w:rPr>
        <w:t xml:space="preserve"> to</w:t>
      </w:r>
      <w:r>
        <w:rPr>
          <w:noProof w:val="0"/>
          <w:lang w:val="en-GB"/>
        </w:rPr>
        <w:t xml:space="preserve"> </w:t>
      </w:r>
      <w:r w:rsidR="00EE17BE">
        <w:rPr>
          <w:noProof w:val="0"/>
          <w:lang w:val="en-GB"/>
        </w:rPr>
        <w:t>make progress</w:t>
      </w:r>
      <w:r w:rsidR="009459EB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 xml:space="preserve">in a </w:t>
      </w:r>
      <w:r w:rsidR="009459EB">
        <w:rPr>
          <w:noProof w:val="0"/>
          <w:lang w:val="en-GB"/>
        </w:rPr>
        <w:t xml:space="preserve">pragmatic yet ambitious </w:t>
      </w:r>
      <w:r>
        <w:rPr>
          <w:noProof w:val="0"/>
          <w:lang w:val="en-GB"/>
        </w:rPr>
        <w:t>manner</w:t>
      </w:r>
      <w:r w:rsidR="004C6259">
        <w:rPr>
          <w:noProof w:val="0"/>
          <w:lang w:val="en-GB"/>
        </w:rPr>
        <w:t>.</w:t>
      </w:r>
      <w:r w:rsidR="002035BC">
        <w:rPr>
          <w:noProof w:val="0"/>
          <w:lang w:val="en-GB"/>
        </w:rPr>
        <w:t xml:space="preserve"> </w:t>
      </w:r>
      <w:r w:rsidR="004C6259">
        <w:rPr>
          <w:noProof w:val="0"/>
          <w:lang w:val="en-GB"/>
        </w:rPr>
        <w:t>In doing so</w:t>
      </w:r>
      <w:r w:rsidR="00CF6679">
        <w:rPr>
          <w:noProof w:val="0"/>
          <w:lang w:val="en-GB"/>
        </w:rPr>
        <w:t>,</w:t>
      </w:r>
      <w:r w:rsidR="004C6259">
        <w:rPr>
          <w:noProof w:val="0"/>
          <w:lang w:val="en-GB"/>
        </w:rPr>
        <w:t xml:space="preserve"> we should continue to be guided by</w:t>
      </w:r>
      <w:r w:rsidR="009459EB">
        <w:rPr>
          <w:noProof w:val="0"/>
          <w:lang w:val="en-GB"/>
        </w:rPr>
        <w:t xml:space="preserve"> the </w:t>
      </w:r>
      <w:r w:rsidR="00EE17BE">
        <w:rPr>
          <w:noProof w:val="0"/>
          <w:lang w:val="en-GB"/>
        </w:rPr>
        <w:t>substantive achievements</w:t>
      </w:r>
      <w:r w:rsidR="009459EB">
        <w:rPr>
          <w:noProof w:val="0"/>
          <w:lang w:val="en-GB"/>
        </w:rPr>
        <w:t xml:space="preserve"> </w:t>
      </w:r>
      <w:r w:rsidR="00EE17BE">
        <w:rPr>
          <w:noProof w:val="0"/>
          <w:lang w:val="en-GB"/>
        </w:rPr>
        <w:t>already made</w:t>
      </w:r>
      <w:r w:rsidR="00235EF0">
        <w:rPr>
          <w:noProof w:val="0"/>
          <w:lang w:val="en-GB"/>
        </w:rPr>
        <w:t xml:space="preserve">, such as </w:t>
      </w:r>
      <w:r w:rsidR="00D13AF3" w:rsidRPr="00713EDB">
        <w:rPr>
          <w:noProof w:val="0"/>
          <w:lang w:val="en-GB"/>
        </w:rPr>
        <w:t xml:space="preserve">the 11 Guiding Principles </w:t>
      </w:r>
      <w:r w:rsidR="00235EF0">
        <w:rPr>
          <w:noProof w:val="0"/>
          <w:lang w:val="en-GB"/>
        </w:rPr>
        <w:t>and the</w:t>
      </w:r>
      <w:r w:rsidR="00D13AF3" w:rsidRPr="00713EDB">
        <w:rPr>
          <w:noProof w:val="0"/>
          <w:lang w:val="en-GB"/>
        </w:rPr>
        <w:t xml:space="preserve"> consensus conclusions adopted by the GGE.</w:t>
      </w:r>
    </w:p>
    <w:p w14:paraId="6B55DB85" w14:textId="77777777" w:rsidR="009C5CFB" w:rsidRDefault="009C5CFB" w:rsidP="00AA5FB6">
      <w:pPr>
        <w:pStyle w:val="Brdtextutanavstnd"/>
        <w:spacing w:line="360" w:lineRule="auto"/>
        <w:rPr>
          <w:noProof w:val="0"/>
          <w:lang w:val="en-GB"/>
        </w:rPr>
      </w:pPr>
    </w:p>
    <w:p w14:paraId="6377F8F3" w14:textId="4F10F491" w:rsidR="00B7655C" w:rsidRDefault="009C5CFB" w:rsidP="00AA5FB6">
      <w:pPr>
        <w:pStyle w:val="Brdtextutanavstnd"/>
        <w:spacing w:line="360" w:lineRule="auto"/>
        <w:rPr>
          <w:noProof w:val="0"/>
          <w:lang w:val="en-GB"/>
        </w:rPr>
      </w:pPr>
      <w:r>
        <w:rPr>
          <w:noProof w:val="0"/>
          <w:lang w:val="en-GB"/>
        </w:rPr>
        <w:t>In this regard, Sweden would like to reaffirm</w:t>
      </w:r>
      <w:r w:rsidR="00DB7990">
        <w:rPr>
          <w:noProof w:val="0"/>
          <w:lang w:val="en-GB"/>
        </w:rPr>
        <w:t xml:space="preserve"> that</w:t>
      </w:r>
      <w:r w:rsidR="00B7655C">
        <w:rPr>
          <w:noProof w:val="0"/>
          <w:lang w:val="en-GB"/>
        </w:rPr>
        <w:t>:</w:t>
      </w:r>
      <w:r w:rsidR="00EB0A06">
        <w:rPr>
          <w:noProof w:val="0"/>
          <w:lang w:val="en-GB"/>
        </w:rPr>
        <w:t xml:space="preserve"> </w:t>
      </w:r>
    </w:p>
    <w:p w14:paraId="0069D04A" w14:textId="77777777" w:rsidR="00B7655C" w:rsidRDefault="00B7655C" w:rsidP="00AA5FB6">
      <w:pPr>
        <w:pStyle w:val="Brdtextutanavstnd"/>
        <w:spacing w:line="360" w:lineRule="auto"/>
        <w:rPr>
          <w:noProof w:val="0"/>
          <w:lang w:val="en-GB"/>
        </w:rPr>
      </w:pPr>
    </w:p>
    <w:p w14:paraId="7A08DFF4" w14:textId="3D1DCF38" w:rsidR="00305E60" w:rsidRDefault="009C5CFB" w:rsidP="00AA5FB6">
      <w:pPr>
        <w:pStyle w:val="Brdtextutanavstnd"/>
        <w:numPr>
          <w:ilvl w:val="0"/>
          <w:numId w:val="39"/>
        </w:numPr>
        <w:spacing w:line="360" w:lineRule="auto"/>
        <w:rPr>
          <w:noProof w:val="0"/>
          <w:lang w:val="en-GB"/>
        </w:rPr>
      </w:pPr>
      <w:r>
        <w:rPr>
          <w:noProof w:val="0"/>
          <w:lang w:val="en-GB"/>
        </w:rPr>
        <w:t>I</w:t>
      </w:r>
      <w:r w:rsidRPr="009C5CFB">
        <w:rPr>
          <w:noProof w:val="0"/>
          <w:lang w:val="en-GB"/>
        </w:rPr>
        <w:t>nternational Law</w:t>
      </w:r>
      <w:r>
        <w:rPr>
          <w:noProof w:val="0"/>
          <w:lang w:val="en-GB"/>
        </w:rPr>
        <w:t xml:space="preserve"> </w:t>
      </w:r>
      <w:r w:rsidRPr="009C5CFB">
        <w:rPr>
          <w:noProof w:val="0"/>
          <w:lang w:val="en-GB"/>
        </w:rPr>
        <w:t>continue</w:t>
      </w:r>
      <w:r>
        <w:rPr>
          <w:noProof w:val="0"/>
          <w:lang w:val="en-GB"/>
        </w:rPr>
        <w:t>s</w:t>
      </w:r>
      <w:r w:rsidRPr="009C5CFB">
        <w:rPr>
          <w:noProof w:val="0"/>
          <w:lang w:val="en-GB"/>
        </w:rPr>
        <w:t xml:space="preserve"> to apply fully to all weapons systems, including LAWS</w:t>
      </w:r>
      <w:r w:rsidR="00305E60">
        <w:rPr>
          <w:noProof w:val="0"/>
          <w:lang w:val="en-GB"/>
        </w:rPr>
        <w:t>.</w:t>
      </w:r>
    </w:p>
    <w:p w14:paraId="60968F7F" w14:textId="6B513D3E" w:rsidR="00B7655C" w:rsidRDefault="000E0820" w:rsidP="00AA5FB6">
      <w:pPr>
        <w:pStyle w:val="Brdtextutanavstnd"/>
        <w:numPr>
          <w:ilvl w:val="0"/>
          <w:numId w:val="39"/>
        </w:numPr>
        <w:spacing w:line="360" w:lineRule="auto"/>
        <w:rPr>
          <w:noProof w:val="0"/>
          <w:lang w:val="en-GB"/>
        </w:rPr>
      </w:pPr>
      <w:r>
        <w:rPr>
          <w:noProof w:val="0"/>
          <w:lang w:val="en-GB"/>
        </w:rPr>
        <w:lastRenderedPageBreak/>
        <w:t>Weapon systems which cannot be</w:t>
      </w:r>
      <w:r w:rsidR="00EB0A06">
        <w:rPr>
          <w:noProof w:val="0"/>
          <w:lang w:val="en-GB"/>
        </w:rPr>
        <w:t xml:space="preserve"> </w:t>
      </w:r>
      <w:r w:rsidR="00305E60">
        <w:rPr>
          <w:noProof w:val="0"/>
          <w:lang w:val="en-GB"/>
        </w:rPr>
        <w:t>deploy</w:t>
      </w:r>
      <w:r>
        <w:rPr>
          <w:noProof w:val="0"/>
          <w:lang w:val="en-GB"/>
        </w:rPr>
        <w:t>ed</w:t>
      </w:r>
      <w:r w:rsidR="00305E60">
        <w:rPr>
          <w:noProof w:val="0"/>
          <w:lang w:val="en-GB"/>
        </w:rPr>
        <w:t xml:space="preserve"> and </w:t>
      </w:r>
      <w:r w:rsidR="009C5CFB">
        <w:rPr>
          <w:noProof w:val="0"/>
          <w:lang w:val="en-GB"/>
        </w:rPr>
        <w:t>use</w:t>
      </w:r>
      <w:r>
        <w:rPr>
          <w:noProof w:val="0"/>
          <w:lang w:val="en-GB"/>
        </w:rPr>
        <w:t>d</w:t>
      </w:r>
      <w:r w:rsidR="009C5CFB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 xml:space="preserve">in </w:t>
      </w:r>
      <w:r w:rsidR="00C06A0A">
        <w:rPr>
          <w:noProof w:val="0"/>
          <w:lang w:val="en-GB"/>
        </w:rPr>
        <w:t xml:space="preserve">full </w:t>
      </w:r>
      <w:r>
        <w:rPr>
          <w:noProof w:val="0"/>
          <w:lang w:val="en-GB"/>
        </w:rPr>
        <w:t>compliance</w:t>
      </w:r>
      <w:r w:rsidR="009C5CFB">
        <w:rPr>
          <w:noProof w:val="0"/>
          <w:lang w:val="en-GB"/>
        </w:rPr>
        <w:t xml:space="preserve"> </w:t>
      </w:r>
      <w:r w:rsidR="009C5CFB" w:rsidRPr="009C5CFB">
        <w:rPr>
          <w:noProof w:val="0"/>
          <w:lang w:val="en-GB"/>
        </w:rPr>
        <w:t>with International Law, including International Humanitarian Law</w:t>
      </w:r>
      <w:r w:rsidR="00EB0A06">
        <w:rPr>
          <w:noProof w:val="0"/>
          <w:lang w:val="en-GB"/>
        </w:rPr>
        <w:t>,</w:t>
      </w:r>
      <w:r w:rsidR="009C5CFB" w:rsidRPr="009C5CFB">
        <w:rPr>
          <w:noProof w:val="0"/>
          <w:lang w:val="en-GB"/>
        </w:rPr>
        <w:t xml:space="preserve"> are inherently unlawful.</w:t>
      </w:r>
    </w:p>
    <w:p w14:paraId="5BFDBC25" w14:textId="3D91CC53" w:rsidR="00B7655C" w:rsidRDefault="00B7655C" w:rsidP="00AA5FB6">
      <w:pPr>
        <w:pStyle w:val="Brdtextutanavstnd"/>
        <w:numPr>
          <w:ilvl w:val="0"/>
          <w:numId w:val="39"/>
        </w:numPr>
        <w:spacing w:line="360" w:lineRule="auto"/>
        <w:rPr>
          <w:noProof w:val="0"/>
          <w:lang w:val="en-GB"/>
        </w:rPr>
      </w:pPr>
      <w:r>
        <w:rPr>
          <w:noProof w:val="0"/>
          <w:lang w:val="en-GB"/>
        </w:rPr>
        <w:t>H</w:t>
      </w:r>
      <w:r w:rsidRPr="00B7655C">
        <w:rPr>
          <w:noProof w:val="0"/>
          <w:lang w:val="en-GB"/>
        </w:rPr>
        <w:t xml:space="preserve">umans </w:t>
      </w:r>
      <w:proofErr w:type="gramStart"/>
      <w:r w:rsidR="009C5CFB" w:rsidRPr="00B7655C">
        <w:rPr>
          <w:noProof w:val="0"/>
          <w:lang w:val="en-GB"/>
        </w:rPr>
        <w:t>must at all times</w:t>
      </w:r>
      <w:proofErr w:type="gramEnd"/>
      <w:r w:rsidR="009C5CFB" w:rsidRPr="00B7655C">
        <w:rPr>
          <w:noProof w:val="0"/>
          <w:lang w:val="en-GB"/>
        </w:rPr>
        <w:t xml:space="preserve"> be responsible for decisions on the use of force. Such responsibility cannot be transferred to machines and must be </w:t>
      </w:r>
      <w:r w:rsidR="00691753" w:rsidRPr="00B7655C">
        <w:rPr>
          <w:noProof w:val="0"/>
          <w:lang w:val="en-GB"/>
        </w:rPr>
        <w:t>maintained</w:t>
      </w:r>
      <w:r w:rsidR="009C5CFB" w:rsidRPr="00B7655C">
        <w:rPr>
          <w:noProof w:val="0"/>
          <w:lang w:val="en-GB"/>
        </w:rPr>
        <w:t xml:space="preserve"> throughout the </w:t>
      </w:r>
      <w:r w:rsidR="00D3223F" w:rsidRPr="00B7655C">
        <w:rPr>
          <w:noProof w:val="0"/>
          <w:lang w:val="en-GB"/>
        </w:rPr>
        <w:t xml:space="preserve">entire </w:t>
      </w:r>
      <w:r w:rsidR="009C5CFB" w:rsidRPr="00B7655C">
        <w:rPr>
          <w:noProof w:val="0"/>
          <w:lang w:val="en-GB"/>
        </w:rPr>
        <w:t>life cycle of the weapons system.</w:t>
      </w:r>
    </w:p>
    <w:p w14:paraId="55048E9F" w14:textId="6C468894" w:rsidR="00B779DF" w:rsidRDefault="005B4D0C" w:rsidP="00AA5FB6">
      <w:pPr>
        <w:pStyle w:val="Brdtextutanavstnd"/>
        <w:numPr>
          <w:ilvl w:val="0"/>
          <w:numId w:val="39"/>
        </w:numPr>
        <w:spacing w:line="360" w:lineRule="auto"/>
        <w:rPr>
          <w:noProof w:val="0"/>
          <w:lang w:val="en-GB"/>
        </w:rPr>
      </w:pPr>
      <w:r>
        <w:rPr>
          <w:noProof w:val="0"/>
          <w:lang w:val="en-GB"/>
        </w:rPr>
        <w:t>Meaningful h</w:t>
      </w:r>
      <w:r w:rsidR="00B7655C">
        <w:rPr>
          <w:noProof w:val="0"/>
          <w:lang w:val="en-GB"/>
        </w:rPr>
        <w:t xml:space="preserve">uman </w:t>
      </w:r>
      <w:r w:rsidR="00D3223F" w:rsidRPr="00B7655C">
        <w:rPr>
          <w:noProof w:val="0"/>
          <w:lang w:val="en-GB"/>
        </w:rPr>
        <w:t xml:space="preserve">control </w:t>
      </w:r>
      <w:r w:rsidR="00B7655C">
        <w:rPr>
          <w:noProof w:val="0"/>
          <w:lang w:val="en-GB"/>
        </w:rPr>
        <w:t>needs to be</w:t>
      </w:r>
      <w:r w:rsidR="00691753" w:rsidRPr="00B7655C">
        <w:rPr>
          <w:noProof w:val="0"/>
          <w:lang w:val="en-GB"/>
        </w:rPr>
        <w:t xml:space="preserve"> maintained over all weapons systems</w:t>
      </w:r>
      <w:r w:rsidR="00D3223F" w:rsidRPr="00B7655C">
        <w:rPr>
          <w:noProof w:val="0"/>
          <w:lang w:val="en-GB"/>
        </w:rPr>
        <w:t xml:space="preserve">, ensuring that the use of such systems </w:t>
      </w:r>
      <w:proofErr w:type="gramStart"/>
      <w:r w:rsidR="00AC3A2D">
        <w:rPr>
          <w:noProof w:val="0"/>
          <w:lang w:val="en-GB"/>
        </w:rPr>
        <w:t>is</w:t>
      </w:r>
      <w:r w:rsidR="00D3223F" w:rsidRPr="00B7655C">
        <w:rPr>
          <w:noProof w:val="0"/>
          <w:lang w:val="en-GB"/>
        </w:rPr>
        <w:t xml:space="preserve"> in compliance with</w:t>
      </w:r>
      <w:proofErr w:type="gramEnd"/>
      <w:r w:rsidR="00D3223F" w:rsidRPr="00B7655C">
        <w:rPr>
          <w:noProof w:val="0"/>
          <w:lang w:val="en-GB"/>
        </w:rPr>
        <w:t xml:space="preserve"> International Law</w:t>
      </w:r>
      <w:r w:rsidR="00691753" w:rsidRPr="00B7655C">
        <w:rPr>
          <w:noProof w:val="0"/>
          <w:lang w:val="en-GB"/>
        </w:rPr>
        <w:t xml:space="preserve">. In determining the type and degree of </w:t>
      </w:r>
      <w:r w:rsidR="00AC3A2D">
        <w:rPr>
          <w:noProof w:val="0"/>
          <w:lang w:val="en-GB"/>
        </w:rPr>
        <w:t xml:space="preserve">human </w:t>
      </w:r>
      <w:r w:rsidR="00691753" w:rsidRPr="00B7655C">
        <w:rPr>
          <w:noProof w:val="0"/>
          <w:lang w:val="en-GB"/>
        </w:rPr>
        <w:t>control necessary consideration must be given, on a case by case basis, to a range of factors such as weapons characteristics, the environment in which the weapons are deployed and the situational context, including temporal and spatial limits.</w:t>
      </w:r>
    </w:p>
    <w:p w14:paraId="771A845F" w14:textId="3D5E6E5D" w:rsidR="00EB0A06" w:rsidRDefault="00EB0A06" w:rsidP="00AA5FB6">
      <w:pPr>
        <w:pStyle w:val="Brdtextutanavstnd"/>
        <w:spacing w:line="360" w:lineRule="auto"/>
        <w:rPr>
          <w:noProof w:val="0"/>
          <w:lang w:val="en-GB"/>
        </w:rPr>
      </w:pPr>
    </w:p>
    <w:p w14:paraId="74D8C43B" w14:textId="5BD5F0F5" w:rsidR="00EB0A06" w:rsidRDefault="00AA5FB6" w:rsidP="00AA5FB6">
      <w:pPr>
        <w:pStyle w:val="Brdtextutanavstnd"/>
        <w:spacing w:line="360" w:lineRule="auto"/>
        <w:rPr>
          <w:noProof w:val="0"/>
          <w:lang w:val="en-GB"/>
        </w:rPr>
      </w:pPr>
      <w:r>
        <w:rPr>
          <w:noProof w:val="0"/>
          <w:lang w:val="en-GB"/>
        </w:rPr>
        <w:t xml:space="preserve">Furthermore, </w:t>
      </w:r>
      <w:r w:rsidR="00B7655C">
        <w:rPr>
          <w:noProof w:val="0"/>
          <w:lang w:val="en-GB"/>
        </w:rPr>
        <w:t xml:space="preserve">Sweden believes that </w:t>
      </w:r>
      <w:r w:rsidR="00EB0A06" w:rsidRPr="00713EDB">
        <w:rPr>
          <w:noProof w:val="0"/>
          <w:lang w:val="en-GB"/>
        </w:rPr>
        <w:t>it is important to continue to integrate a gender perspective into the work of the GGE</w:t>
      </w:r>
      <w:r w:rsidR="004C6259">
        <w:rPr>
          <w:noProof w:val="0"/>
          <w:lang w:val="en-GB"/>
        </w:rPr>
        <w:t xml:space="preserve"> and to</w:t>
      </w:r>
      <w:r w:rsidR="00EB0A06" w:rsidRPr="00713EDB">
        <w:rPr>
          <w:noProof w:val="0"/>
          <w:lang w:val="en-GB"/>
        </w:rPr>
        <w:t xml:space="preserve"> </w:t>
      </w:r>
      <w:r w:rsidR="00EB0A06">
        <w:rPr>
          <w:noProof w:val="0"/>
          <w:lang w:val="en-GB"/>
        </w:rPr>
        <w:t>promot</w:t>
      </w:r>
      <w:r w:rsidR="004C6259">
        <w:rPr>
          <w:noProof w:val="0"/>
          <w:lang w:val="en-GB"/>
        </w:rPr>
        <w:t>e</w:t>
      </w:r>
      <w:r w:rsidR="00EB0A06" w:rsidRPr="00713EDB">
        <w:rPr>
          <w:noProof w:val="0"/>
          <w:lang w:val="en-GB"/>
        </w:rPr>
        <w:t xml:space="preserve"> equal participation by women and men in discussions and negotiations</w:t>
      </w:r>
      <w:r w:rsidR="00DB7990">
        <w:rPr>
          <w:noProof w:val="0"/>
          <w:lang w:val="en-GB"/>
        </w:rPr>
        <w:t xml:space="preserve"> as well as to further examine how to mitigate possible gender differentiated impacts resulting from the use of LAWS</w:t>
      </w:r>
      <w:r w:rsidR="004C6259">
        <w:rPr>
          <w:noProof w:val="0"/>
          <w:lang w:val="en-GB"/>
        </w:rPr>
        <w:t>.</w:t>
      </w:r>
    </w:p>
    <w:p w14:paraId="6ABCB7AE" w14:textId="1E446C7B" w:rsidR="00EB0A06" w:rsidRDefault="00EB0A06" w:rsidP="00AA5FB6">
      <w:pPr>
        <w:pStyle w:val="Brdtextutanavstnd"/>
        <w:spacing w:line="360" w:lineRule="auto"/>
        <w:rPr>
          <w:noProof w:val="0"/>
          <w:lang w:val="en-GB"/>
        </w:rPr>
      </w:pPr>
    </w:p>
    <w:p w14:paraId="05EE8369" w14:textId="59F810A4" w:rsidR="00AA5FB6" w:rsidRDefault="004C6259" w:rsidP="00C46D89">
      <w:pPr>
        <w:pStyle w:val="Brdtextutanavstnd"/>
        <w:spacing w:line="360" w:lineRule="auto"/>
        <w:rPr>
          <w:lang w:val="en-GB"/>
        </w:rPr>
      </w:pPr>
      <w:r w:rsidRPr="00713EDB">
        <w:rPr>
          <w:noProof w:val="0"/>
          <w:lang w:val="en-GB"/>
        </w:rPr>
        <w:t>Going forward,</w:t>
      </w:r>
      <w:r>
        <w:rPr>
          <w:noProof w:val="0"/>
          <w:lang w:val="en-GB"/>
        </w:rPr>
        <w:t xml:space="preserve"> </w:t>
      </w:r>
      <w:r>
        <w:rPr>
          <w:lang w:val="en-GB"/>
        </w:rPr>
        <w:t>t</w:t>
      </w:r>
      <w:r w:rsidRPr="00713EDB">
        <w:rPr>
          <w:noProof w:val="0"/>
          <w:lang w:val="en-GB"/>
        </w:rPr>
        <w:t xml:space="preserve">he GGE </w:t>
      </w:r>
      <w:r>
        <w:rPr>
          <w:noProof w:val="0"/>
          <w:lang w:val="en-GB"/>
        </w:rPr>
        <w:t>needs to</w:t>
      </w:r>
      <w:r w:rsidRPr="00713EDB">
        <w:rPr>
          <w:noProof w:val="0"/>
          <w:lang w:val="en-GB"/>
        </w:rPr>
        <w:t xml:space="preserve"> </w:t>
      </w:r>
      <w:r>
        <w:rPr>
          <w:lang w:val="en-GB"/>
        </w:rPr>
        <w:t xml:space="preserve">continue to </w:t>
      </w:r>
      <w:r w:rsidRPr="00713EDB">
        <w:rPr>
          <w:noProof w:val="0"/>
          <w:lang w:val="en-GB"/>
        </w:rPr>
        <w:t xml:space="preserve">examine </w:t>
      </w:r>
      <w:r>
        <w:rPr>
          <w:lang w:val="en-GB"/>
        </w:rPr>
        <w:t xml:space="preserve">and clarify </w:t>
      </w:r>
      <w:r w:rsidRPr="00713EDB">
        <w:rPr>
          <w:noProof w:val="0"/>
          <w:lang w:val="en-GB"/>
        </w:rPr>
        <w:t xml:space="preserve">the type of normative or regulatory framework </w:t>
      </w:r>
      <w:r w:rsidR="00F36B42">
        <w:rPr>
          <w:noProof w:val="0"/>
          <w:lang w:val="en-GB"/>
        </w:rPr>
        <w:t xml:space="preserve">needed to effectively </w:t>
      </w:r>
      <w:r w:rsidRPr="00713EDB">
        <w:rPr>
          <w:noProof w:val="0"/>
          <w:lang w:val="en-GB"/>
        </w:rPr>
        <w:t xml:space="preserve">address issues related </w:t>
      </w:r>
      <w:r w:rsidRPr="005712BF">
        <w:rPr>
          <w:noProof w:val="0"/>
          <w:lang w:val="en-GB"/>
        </w:rPr>
        <w:t xml:space="preserve">to emerging technologies </w:t>
      </w:r>
      <w:proofErr w:type="gramStart"/>
      <w:r w:rsidRPr="005712BF">
        <w:rPr>
          <w:noProof w:val="0"/>
          <w:lang w:val="en-GB"/>
        </w:rPr>
        <w:t>in the area of</w:t>
      </w:r>
      <w:proofErr w:type="gramEnd"/>
      <w:r w:rsidRPr="005712BF">
        <w:rPr>
          <w:noProof w:val="0"/>
          <w:lang w:val="en-GB"/>
        </w:rPr>
        <w:t xml:space="preserve"> LAWS</w:t>
      </w:r>
      <w:r w:rsidR="00C46D89">
        <w:rPr>
          <w:noProof w:val="0"/>
          <w:lang w:val="en-GB"/>
        </w:rPr>
        <w:t>. The GGE should also</w:t>
      </w:r>
      <w:r>
        <w:rPr>
          <w:lang w:val="en-GB"/>
        </w:rPr>
        <w:t xml:space="preserve"> </w:t>
      </w:r>
      <w:r w:rsidRPr="00B779DF">
        <w:rPr>
          <w:lang w:val="en-GB"/>
        </w:rPr>
        <w:t>further explore how weapons reviews</w:t>
      </w:r>
      <w:r w:rsidR="008A6DD5">
        <w:rPr>
          <w:lang w:val="en-GB"/>
        </w:rPr>
        <w:t xml:space="preserve"> </w:t>
      </w:r>
      <w:r w:rsidR="008A6DD5" w:rsidRPr="00B779DF">
        <w:rPr>
          <w:lang w:val="en-GB"/>
        </w:rPr>
        <w:t>can be enhanced</w:t>
      </w:r>
      <w:r w:rsidR="008A6DD5">
        <w:rPr>
          <w:lang w:val="en-GB"/>
        </w:rPr>
        <w:t xml:space="preserve"> and universalized</w:t>
      </w:r>
      <w:r w:rsidR="008A6DD5">
        <w:rPr>
          <w:lang w:val="en-GB"/>
        </w:rPr>
        <w:t>. Weapons reviews are</w:t>
      </w:r>
      <w:r w:rsidRPr="00B779DF">
        <w:rPr>
          <w:lang w:val="en-GB"/>
        </w:rPr>
        <w:t xml:space="preserve"> an </w:t>
      </w:r>
      <w:r>
        <w:rPr>
          <w:lang w:val="en-GB"/>
        </w:rPr>
        <w:t xml:space="preserve">essential framework </w:t>
      </w:r>
      <w:r w:rsidR="00F36B42">
        <w:rPr>
          <w:lang w:val="en-GB"/>
        </w:rPr>
        <w:t xml:space="preserve">to </w:t>
      </w:r>
      <w:r w:rsidR="00C46D89">
        <w:rPr>
          <w:lang w:val="en-GB"/>
        </w:rPr>
        <w:t>identify risks associated with LAWS</w:t>
      </w:r>
      <w:r w:rsidR="00F36B42">
        <w:rPr>
          <w:lang w:val="en-GB"/>
        </w:rPr>
        <w:t xml:space="preserve"> and</w:t>
      </w:r>
      <w:r w:rsidR="00F36B42" w:rsidRPr="00F36B42">
        <w:rPr>
          <w:lang w:val="en-GB"/>
        </w:rPr>
        <w:t xml:space="preserve"> </w:t>
      </w:r>
      <w:r w:rsidR="00F36B42">
        <w:rPr>
          <w:lang w:val="en-GB"/>
        </w:rPr>
        <w:t>ensur</w:t>
      </w:r>
      <w:r w:rsidR="00DB7990">
        <w:rPr>
          <w:lang w:val="en-GB"/>
        </w:rPr>
        <w:t>e</w:t>
      </w:r>
      <w:r w:rsidR="00F36B42">
        <w:rPr>
          <w:lang w:val="en-GB"/>
        </w:rPr>
        <w:t xml:space="preserve"> that weapons systems are in complinace with International Law</w:t>
      </w:r>
      <w:r w:rsidR="008A6DD5">
        <w:rPr>
          <w:lang w:val="en-GB"/>
        </w:rPr>
        <w:t xml:space="preserve">. </w:t>
      </w:r>
    </w:p>
    <w:p w14:paraId="15319AAE" w14:textId="2B07B88A" w:rsidR="00C46D89" w:rsidRDefault="00C46D89" w:rsidP="00C46D89">
      <w:pPr>
        <w:pStyle w:val="Brdtextutanavstnd"/>
        <w:spacing w:line="360" w:lineRule="auto"/>
        <w:rPr>
          <w:lang w:val="en-GB"/>
        </w:rPr>
      </w:pPr>
    </w:p>
    <w:p w14:paraId="2814B6A2" w14:textId="3FD68841" w:rsidR="00C46D89" w:rsidRDefault="00F36B42" w:rsidP="00C46D89">
      <w:pPr>
        <w:pStyle w:val="Brdtextutanavstnd"/>
        <w:spacing w:line="360" w:lineRule="auto"/>
        <w:rPr>
          <w:noProof w:val="0"/>
          <w:lang w:val="en-GB"/>
        </w:rPr>
      </w:pPr>
      <w:r>
        <w:rPr>
          <w:noProof w:val="0"/>
          <w:lang w:val="en-GB"/>
        </w:rPr>
        <w:t>In closing, and a</w:t>
      </w:r>
      <w:r w:rsidR="00C46D89">
        <w:rPr>
          <w:noProof w:val="0"/>
          <w:lang w:val="en-GB"/>
        </w:rPr>
        <w:t xml:space="preserve">s we approach the Sixth Review Conference of the </w:t>
      </w:r>
      <w:r w:rsidR="00C46D89" w:rsidRPr="00713EDB">
        <w:rPr>
          <w:noProof w:val="0"/>
          <w:lang w:val="en-GB"/>
        </w:rPr>
        <w:t xml:space="preserve">Convention on Certain Conventional Weapons </w:t>
      </w:r>
      <w:r w:rsidR="00C46D89">
        <w:rPr>
          <w:noProof w:val="0"/>
          <w:lang w:val="en-GB"/>
        </w:rPr>
        <w:t>it is Sweden</w:t>
      </w:r>
      <w:r w:rsidR="00C451D3">
        <w:rPr>
          <w:noProof w:val="0"/>
          <w:lang w:val="en-GB"/>
        </w:rPr>
        <w:t xml:space="preserve">’s view that the CCW remains a </w:t>
      </w:r>
      <w:r w:rsidR="00C46D89" w:rsidRPr="00713EDB">
        <w:rPr>
          <w:noProof w:val="0"/>
          <w:lang w:val="en-GB"/>
        </w:rPr>
        <w:t xml:space="preserve">relevant and effective forum to respond to future weapons technology developments. </w:t>
      </w:r>
      <w:r w:rsidR="00C46D89">
        <w:rPr>
          <w:noProof w:val="0"/>
          <w:lang w:val="en-GB"/>
        </w:rPr>
        <w:t>As such, it</w:t>
      </w:r>
      <w:r w:rsidR="00C46D89" w:rsidRPr="00713EDB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 xml:space="preserve">also </w:t>
      </w:r>
      <w:r w:rsidR="00C451D3">
        <w:rPr>
          <w:noProof w:val="0"/>
          <w:lang w:val="en-GB"/>
        </w:rPr>
        <w:t xml:space="preserve">continues to be </w:t>
      </w:r>
      <w:r w:rsidR="00C46D89" w:rsidRPr="00713EDB">
        <w:rPr>
          <w:noProof w:val="0"/>
          <w:lang w:val="en-GB"/>
        </w:rPr>
        <w:t>the appropriate forum for dealing with issues related to LAWS</w:t>
      </w:r>
      <w:r w:rsidR="00C451D3">
        <w:rPr>
          <w:noProof w:val="0"/>
          <w:lang w:val="en-GB"/>
        </w:rPr>
        <w:t>,</w:t>
      </w:r>
      <w:r w:rsidR="00C46D89" w:rsidRPr="00713EDB">
        <w:rPr>
          <w:noProof w:val="0"/>
          <w:lang w:val="en-GB"/>
        </w:rPr>
        <w:t xml:space="preserve"> allow</w:t>
      </w:r>
      <w:r w:rsidR="00C451D3">
        <w:rPr>
          <w:noProof w:val="0"/>
          <w:lang w:val="en-GB"/>
        </w:rPr>
        <w:t>ing</w:t>
      </w:r>
      <w:r w:rsidR="00C46D89" w:rsidRPr="00713EDB">
        <w:rPr>
          <w:noProof w:val="0"/>
          <w:lang w:val="en-GB"/>
        </w:rPr>
        <w:t xml:space="preserve"> for a richness of perspectives to be presented and discussed</w:t>
      </w:r>
      <w:r w:rsidR="00C451D3">
        <w:rPr>
          <w:noProof w:val="0"/>
          <w:lang w:val="en-GB"/>
        </w:rPr>
        <w:t xml:space="preserve"> in an open and</w:t>
      </w:r>
      <w:r w:rsidR="00C451D3" w:rsidRPr="00713EDB">
        <w:rPr>
          <w:noProof w:val="0"/>
          <w:lang w:val="en-GB"/>
        </w:rPr>
        <w:t xml:space="preserve"> inclusive </w:t>
      </w:r>
      <w:r w:rsidR="00C451D3">
        <w:rPr>
          <w:noProof w:val="0"/>
          <w:lang w:val="en-GB"/>
        </w:rPr>
        <w:t>manner</w:t>
      </w:r>
      <w:r w:rsidR="00C46D89" w:rsidRPr="00713EDB">
        <w:rPr>
          <w:noProof w:val="0"/>
          <w:lang w:val="en-GB"/>
        </w:rPr>
        <w:t xml:space="preserve">. Sweden </w:t>
      </w:r>
      <w:r w:rsidR="00C451D3">
        <w:rPr>
          <w:noProof w:val="0"/>
          <w:lang w:val="en-GB"/>
        </w:rPr>
        <w:t>is</w:t>
      </w:r>
      <w:r w:rsidR="00C46D89">
        <w:rPr>
          <w:noProof w:val="0"/>
          <w:lang w:val="en-GB"/>
        </w:rPr>
        <w:t xml:space="preserve"> </w:t>
      </w:r>
      <w:r w:rsidR="00C451D3">
        <w:rPr>
          <w:noProof w:val="0"/>
          <w:lang w:val="en-GB"/>
        </w:rPr>
        <w:t xml:space="preserve">therefore </w:t>
      </w:r>
      <w:r w:rsidR="00C46D89">
        <w:rPr>
          <w:noProof w:val="0"/>
          <w:lang w:val="en-GB"/>
        </w:rPr>
        <w:t xml:space="preserve">in </w:t>
      </w:r>
      <w:r w:rsidR="00C46D89" w:rsidRPr="00713EDB">
        <w:rPr>
          <w:noProof w:val="0"/>
          <w:lang w:val="en-GB"/>
        </w:rPr>
        <w:t>favour of extending the mandate of the GGE</w:t>
      </w:r>
      <w:r w:rsidR="009C1060">
        <w:rPr>
          <w:noProof w:val="0"/>
          <w:lang w:val="en-GB"/>
        </w:rPr>
        <w:t xml:space="preserve"> </w:t>
      </w:r>
      <w:proofErr w:type="gramStart"/>
      <w:r w:rsidR="009C1060">
        <w:rPr>
          <w:noProof w:val="0"/>
          <w:lang w:val="en-GB"/>
        </w:rPr>
        <w:t>in order for</w:t>
      </w:r>
      <w:proofErr w:type="gramEnd"/>
      <w:r w:rsidR="009C1060">
        <w:rPr>
          <w:noProof w:val="0"/>
          <w:lang w:val="en-GB"/>
        </w:rPr>
        <w:t xml:space="preserve"> it to continue its important work</w:t>
      </w:r>
      <w:r w:rsidR="00C46D89" w:rsidRPr="00713EDB">
        <w:rPr>
          <w:noProof w:val="0"/>
          <w:lang w:val="en-GB"/>
        </w:rPr>
        <w:t>.</w:t>
      </w:r>
    </w:p>
    <w:p w14:paraId="24360BD1" w14:textId="77777777" w:rsidR="008A6DD5" w:rsidRDefault="008A6DD5" w:rsidP="00C46D89">
      <w:pPr>
        <w:pStyle w:val="Brdtextutanavstnd"/>
        <w:spacing w:line="360" w:lineRule="auto"/>
        <w:rPr>
          <w:noProof w:val="0"/>
          <w:lang w:val="en-GB"/>
        </w:rPr>
      </w:pPr>
    </w:p>
    <w:p w14:paraId="2ADD3D31" w14:textId="02C033FB" w:rsidR="00AA5FB6" w:rsidRPr="005712BF" w:rsidRDefault="00AA5FB6" w:rsidP="00AA5FB6">
      <w:pPr>
        <w:spacing w:line="360" w:lineRule="auto"/>
        <w:rPr>
          <w:lang w:val="en-GB"/>
        </w:rPr>
      </w:pPr>
      <w:r>
        <w:rPr>
          <w:lang w:val="en-GB"/>
        </w:rPr>
        <w:t>I thank you.</w:t>
      </w:r>
    </w:p>
    <w:sectPr w:rsidR="00AA5FB6" w:rsidRPr="005712BF" w:rsidSect="0093335A">
      <w:pgSz w:w="11906" w:h="16838" w:code="9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9BF8" w14:textId="77777777" w:rsidR="006369ED" w:rsidRDefault="006369ED" w:rsidP="00A87A54">
      <w:pPr>
        <w:spacing w:after="0" w:line="240" w:lineRule="auto"/>
      </w:pPr>
      <w:r>
        <w:separator/>
      </w:r>
    </w:p>
  </w:endnote>
  <w:endnote w:type="continuationSeparator" w:id="0">
    <w:p w14:paraId="740D3483" w14:textId="77777777" w:rsidR="006369ED" w:rsidRDefault="006369E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87AF" w14:textId="77777777" w:rsidR="006369ED" w:rsidRDefault="006369ED" w:rsidP="00A87A54">
      <w:pPr>
        <w:spacing w:after="0" w:line="240" w:lineRule="auto"/>
      </w:pPr>
      <w:r>
        <w:separator/>
      </w:r>
    </w:p>
  </w:footnote>
  <w:footnote w:type="continuationSeparator" w:id="0">
    <w:p w14:paraId="0FAD18D6" w14:textId="77777777" w:rsidR="006369ED" w:rsidRDefault="006369ED" w:rsidP="00A8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AB624B9"/>
    <w:multiLevelType w:val="hybridMultilevel"/>
    <w:tmpl w:val="20EE8FCE"/>
    <w:lvl w:ilvl="0" w:tplc="6F5C7488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533F4"/>
    <w:multiLevelType w:val="multilevel"/>
    <w:tmpl w:val="1B563932"/>
    <w:numStyleLink w:val="RKNumreradlista"/>
  </w:abstractNum>
  <w:abstractNum w:abstractNumId="10" w15:restartNumberingAfterBreak="0">
    <w:nsid w:val="0F277143"/>
    <w:multiLevelType w:val="hybridMultilevel"/>
    <w:tmpl w:val="48846920"/>
    <w:lvl w:ilvl="0" w:tplc="3D9E3D0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5490"/>
    <w:multiLevelType w:val="multilevel"/>
    <w:tmpl w:val="1B563932"/>
    <w:numStyleLink w:val="RKNumreradlista"/>
  </w:abstractNum>
  <w:abstractNum w:abstractNumId="13" w15:restartNumberingAfterBreak="0">
    <w:nsid w:val="1F88532F"/>
    <w:multiLevelType w:val="multilevel"/>
    <w:tmpl w:val="1B563932"/>
    <w:numStyleLink w:val="RKNumreradlista"/>
  </w:abstractNum>
  <w:abstractNum w:abstractNumId="14" w15:restartNumberingAfterBreak="0">
    <w:nsid w:val="2A790BC3"/>
    <w:multiLevelType w:val="hybridMultilevel"/>
    <w:tmpl w:val="E0024FF2"/>
    <w:lvl w:ilvl="0" w:tplc="3A22BE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05199"/>
    <w:multiLevelType w:val="multilevel"/>
    <w:tmpl w:val="186C6512"/>
    <w:numStyleLink w:val="Strecklistan"/>
  </w:abstractNum>
  <w:abstractNum w:abstractNumId="16" w15:restartNumberingAfterBreak="0">
    <w:nsid w:val="2BE361F1"/>
    <w:multiLevelType w:val="multilevel"/>
    <w:tmpl w:val="1B563932"/>
    <w:numStyleLink w:val="RKNumreradlista"/>
  </w:abstractNum>
  <w:abstractNum w:abstractNumId="17" w15:restartNumberingAfterBreak="0">
    <w:nsid w:val="2C9B0453"/>
    <w:multiLevelType w:val="multilevel"/>
    <w:tmpl w:val="1A20A4CA"/>
    <w:numStyleLink w:val="RKPunktlista"/>
  </w:abstractNum>
  <w:abstractNum w:abstractNumId="18" w15:restartNumberingAfterBreak="0">
    <w:nsid w:val="2ECF6BA1"/>
    <w:multiLevelType w:val="multilevel"/>
    <w:tmpl w:val="1B563932"/>
    <w:numStyleLink w:val="RKNumreradlista"/>
  </w:abstractNum>
  <w:abstractNum w:abstractNumId="19" w15:restartNumberingAfterBreak="0">
    <w:nsid w:val="2F604539"/>
    <w:multiLevelType w:val="multilevel"/>
    <w:tmpl w:val="1B563932"/>
    <w:numStyleLink w:val="RKNumreradlista"/>
  </w:abstractNum>
  <w:abstractNum w:abstractNumId="20" w15:restartNumberingAfterBreak="0">
    <w:nsid w:val="348522EF"/>
    <w:multiLevelType w:val="multilevel"/>
    <w:tmpl w:val="1B563932"/>
    <w:numStyleLink w:val="RKNumreradlista"/>
  </w:abstractNum>
  <w:abstractNum w:abstractNumId="21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3D0E02"/>
    <w:multiLevelType w:val="multilevel"/>
    <w:tmpl w:val="1B563932"/>
    <w:numStyleLink w:val="RKNumreradlista"/>
  </w:abstractNum>
  <w:abstractNum w:abstractNumId="2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70774A"/>
    <w:multiLevelType w:val="multilevel"/>
    <w:tmpl w:val="1B563932"/>
    <w:numStyleLink w:val="RKNumreradlista"/>
  </w:abstractNum>
  <w:abstractNum w:abstractNumId="25" w15:restartNumberingAfterBreak="0">
    <w:nsid w:val="4C84297C"/>
    <w:multiLevelType w:val="multilevel"/>
    <w:tmpl w:val="1B563932"/>
    <w:numStyleLink w:val="RKNumreradlista"/>
  </w:abstractNum>
  <w:abstractNum w:abstractNumId="26" w15:restartNumberingAfterBreak="0">
    <w:nsid w:val="4D7835AB"/>
    <w:multiLevelType w:val="hybridMultilevel"/>
    <w:tmpl w:val="DB0E3940"/>
    <w:lvl w:ilvl="0" w:tplc="B7302B8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04BDB"/>
    <w:multiLevelType w:val="multilevel"/>
    <w:tmpl w:val="1B563932"/>
    <w:numStyleLink w:val="RKNumreradlista"/>
  </w:abstractNum>
  <w:abstractNum w:abstractNumId="28" w15:restartNumberingAfterBreak="0">
    <w:nsid w:val="4DAD38FF"/>
    <w:multiLevelType w:val="multilevel"/>
    <w:tmpl w:val="1B563932"/>
    <w:numStyleLink w:val="RKNumreradlista"/>
  </w:abstractNum>
  <w:abstractNum w:abstractNumId="29" w15:restartNumberingAfterBreak="0">
    <w:nsid w:val="53A05A92"/>
    <w:multiLevelType w:val="multilevel"/>
    <w:tmpl w:val="1B563932"/>
    <w:numStyleLink w:val="RKNumreradlista"/>
  </w:abstractNum>
  <w:abstractNum w:abstractNumId="30" w15:restartNumberingAfterBreak="0">
    <w:nsid w:val="5C6843F9"/>
    <w:multiLevelType w:val="multilevel"/>
    <w:tmpl w:val="1A20A4CA"/>
    <w:numStyleLink w:val="RKPunktlista"/>
  </w:abstractNum>
  <w:abstractNum w:abstractNumId="31" w15:restartNumberingAfterBreak="0">
    <w:nsid w:val="61AC437A"/>
    <w:multiLevelType w:val="multilevel"/>
    <w:tmpl w:val="E2FEA49E"/>
    <w:numStyleLink w:val="RKNumreraderubriker"/>
  </w:abstractNum>
  <w:abstractNum w:abstractNumId="32" w15:restartNumberingAfterBreak="0">
    <w:nsid w:val="64780D1B"/>
    <w:multiLevelType w:val="multilevel"/>
    <w:tmpl w:val="1B563932"/>
    <w:numStyleLink w:val="RKNumreradlista"/>
  </w:abstractNum>
  <w:abstractNum w:abstractNumId="33" w15:restartNumberingAfterBreak="0">
    <w:nsid w:val="664239C2"/>
    <w:multiLevelType w:val="multilevel"/>
    <w:tmpl w:val="1A20A4CA"/>
    <w:numStyleLink w:val="RKPunktlista"/>
  </w:abstractNum>
  <w:abstractNum w:abstractNumId="34" w15:restartNumberingAfterBreak="0">
    <w:nsid w:val="6AA87A6A"/>
    <w:multiLevelType w:val="multilevel"/>
    <w:tmpl w:val="186C6512"/>
    <w:numStyleLink w:val="Strecklistan"/>
  </w:abstractNum>
  <w:abstractNum w:abstractNumId="35" w15:restartNumberingAfterBreak="0">
    <w:nsid w:val="6D8C68B4"/>
    <w:multiLevelType w:val="multilevel"/>
    <w:tmpl w:val="1B563932"/>
    <w:numStyleLink w:val="RKNumreradlista"/>
  </w:abstractNum>
  <w:abstractNum w:abstractNumId="36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A28"/>
    <w:multiLevelType w:val="multilevel"/>
    <w:tmpl w:val="1A20A4CA"/>
    <w:numStyleLink w:val="RKPunktlista"/>
  </w:abstractNum>
  <w:abstractNum w:abstractNumId="38" w15:restartNumberingAfterBreak="0">
    <w:nsid w:val="76322898"/>
    <w:multiLevelType w:val="multilevel"/>
    <w:tmpl w:val="186C6512"/>
    <w:numStyleLink w:val="Strecklistan"/>
  </w:abstractNum>
  <w:num w:numId="1">
    <w:abstractNumId w:val="23"/>
  </w:num>
  <w:num w:numId="2">
    <w:abstractNumId w:val="31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1"/>
  </w:num>
  <w:num w:numId="8">
    <w:abstractNumId w:val="19"/>
  </w:num>
  <w:num w:numId="9">
    <w:abstractNumId w:val="9"/>
  </w:num>
  <w:num w:numId="10">
    <w:abstractNumId w:val="16"/>
  </w:num>
  <w:num w:numId="11">
    <w:abstractNumId w:val="20"/>
  </w:num>
  <w:num w:numId="12">
    <w:abstractNumId w:val="36"/>
  </w:num>
  <w:num w:numId="13">
    <w:abstractNumId w:val="29"/>
  </w:num>
  <w:num w:numId="14">
    <w:abstractNumId w:val="11"/>
  </w:num>
  <w:num w:numId="15">
    <w:abstractNumId w:val="7"/>
  </w:num>
  <w:num w:numId="16">
    <w:abstractNumId w:val="33"/>
  </w:num>
  <w:num w:numId="17">
    <w:abstractNumId w:val="30"/>
  </w:num>
  <w:num w:numId="18">
    <w:abstractNumId w:val="6"/>
  </w:num>
  <w:num w:numId="19">
    <w:abstractNumId w:val="0"/>
  </w:num>
  <w:num w:numId="20">
    <w:abstractNumId w:val="2"/>
  </w:num>
  <w:num w:numId="21">
    <w:abstractNumId w:val="18"/>
  </w:num>
  <w:num w:numId="22">
    <w:abstractNumId w:val="12"/>
  </w:num>
  <w:num w:numId="23">
    <w:abstractNumId w:val="25"/>
  </w:num>
  <w:num w:numId="24">
    <w:abstractNumId w:val="27"/>
  </w:num>
  <w:num w:numId="25">
    <w:abstractNumId w:val="37"/>
  </w:num>
  <w:num w:numId="26">
    <w:abstractNumId w:val="22"/>
  </w:num>
  <w:num w:numId="27">
    <w:abstractNumId w:val="34"/>
  </w:num>
  <w:num w:numId="28">
    <w:abstractNumId w:val="17"/>
  </w:num>
  <w:num w:numId="29">
    <w:abstractNumId w:val="15"/>
  </w:num>
  <w:num w:numId="30">
    <w:abstractNumId w:val="35"/>
  </w:num>
  <w:num w:numId="31">
    <w:abstractNumId w:val="13"/>
  </w:num>
  <w:num w:numId="32">
    <w:abstractNumId w:val="28"/>
  </w:num>
  <w:num w:numId="33">
    <w:abstractNumId w:val="32"/>
  </w:num>
  <w:num w:numId="34">
    <w:abstractNumId w:val="38"/>
  </w:num>
  <w:num w:numId="35">
    <w:abstractNumId w:val="24"/>
  </w:num>
  <w:num w:numId="36">
    <w:abstractNumId w:val="26"/>
  </w:num>
  <w:num w:numId="37">
    <w:abstractNumId w:val="14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BF"/>
    <w:rsid w:val="00004D5C"/>
    <w:rsid w:val="00005F68"/>
    <w:rsid w:val="00012B00"/>
    <w:rsid w:val="00017386"/>
    <w:rsid w:val="000223BD"/>
    <w:rsid w:val="00026711"/>
    <w:rsid w:val="00041EDC"/>
    <w:rsid w:val="00057FE0"/>
    <w:rsid w:val="000757FC"/>
    <w:rsid w:val="000862E0"/>
    <w:rsid w:val="00093408"/>
    <w:rsid w:val="0009435C"/>
    <w:rsid w:val="000C61D1"/>
    <w:rsid w:val="000E0820"/>
    <w:rsid w:val="000E12D9"/>
    <w:rsid w:val="000F00B8"/>
    <w:rsid w:val="00100933"/>
    <w:rsid w:val="00111809"/>
    <w:rsid w:val="00121002"/>
    <w:rsid w:val="00150C7E"/>
    <w:rsid w:val="00170CE4"/>
    <w:rsid w:val="00173126"/>
    <w:rsid w:val="00192E34"/>
    <w:rsid w:val="001B3685"/>
    <w:rsid w:val="001C5DC9"/>
    <w:rsid w:val="001C71A9"/>
    <w:rsid w:val="001F0629"/>
    <w:rsid w:val="001F0736"/>
    <w:rsid w:val="001F4302"/>
    <w:rsid w:val="002035BC"/>
    <w:rsid w:val="00203DCD"/>
    <w:rsid w:val="00204079"/>
    <w:rsid w:val="00211B4E"/>
    <w:rsid w:val="00213258"/>
    <w:rsid w:val="00222258"/>
    <w:rsid w:val="00223AD6"/>
    <w:rsid w:val="00233D52"/>
    <w:rsid w:val="00235EF0"/>
    <w:rsid w:val="00260D2D"/>
    <w:rsid w:val="00281106"/>
    <w:rsid w:val="00282D27"/>
    <w:rsid w:val="00292420"/>
    <w:rsid w:val="002E4D3F"/>
    <w:rsid w:val="002F66A6"/>
    <w:rsid w:val="003050DB"/>
    <w:rsid w:val="00305E60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A1BF4"/>
    <w:rsid w:val="004B66DA"/>
    <w:rsid w:val="004C6259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2BF"/>
    <w:rsid w:val="00571A0B"/>
    <w:rsid w:val="005850D7"/>
    <w:rsid w:val="00596E2B"/>
    <w:rsid w:val="005A5193"/>
    <w:rsid w:val="005B4D0C"/>
    <w:rsid w:val="005E2F29"/>
    <w:rsid w:val="005E4E79"/>
    <w:rsid w:val="006175D7"/>
    <w:rsid w:val="006208E5"/>
    <w:rsid w:val="00631F82"/>
    <w:rsid w:val="006369ED"/>
    <w:rsid w:val="00654B4D"/>
    <w:rsid w:val="00670A48"/>
    <w:rsid w:val="00672F6F"/>
    <w:rsid w:val="00686DC8"/>
    <w:rsid w:val="00691753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26B04"/>
    <w:rsid w:val="008375D5"/>
    <w:rsid w:val="00875DDD"/>
    <w:rsid w:val="00891929"/>
    <w:rsid w:val="008A0A0D"/>
    <w:rsid w:val="008A6DD5"/>
    <w:rsid w:val="008C562B"/>
    <w:rsid w:val="008D3090"/>
    <w:rsid w:val="008D4306"/>
    <w:rsid w:val="008D4508"/>
    <w:rsid w:val="008E77D6"/>
    <w:rsid w:val="0093335A"/>
    <w:rsid w:val="0094502D"/>
    <w:rsid w:val="009459EB"/>
    <w:rsid w:val="00947013"/>
    <w:rsid w:val="00957413"/>
    <w:rsid w:val="0098385B"/>
    <w:rsid w:val="00986CC3"/>
    <w:rsid w:val="009920AA"/>
    <w:rsid w:val="009A4D0A"/>
    <w:rsid w:val="009C1060"/>
    <w:rsid w:val="009C2459"/>
    <w:rsid w:val="009C5CFB"/>
    <w:rsid w:val="009D5D40"/>
    <w:rsid w:val="009D6B1B"/>
    <w:rsid w:val="009E107B"/>
    <w:rsid w:val="009E18D6"/>
    <w:rsid w:val="009F0EF0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A5FB6"/>
    <w:rsid w:val="00AB6313"/>
    <w:rsid w:val="00AC11B6"/>
    <w:rsid w:val="00AC3A2D"/>
    <w:rsid w:val="00AF0BB7"/>
    <w:rsid w:val="00AF0EDE"/>
    <w:rsid w:val="00AF7A06"/>
    <w:rsid w:val="00B06751"/>
    <w:rsid w:val="00B2169D"/>
    <w:rsid w:val="00B21CBB"/>
    <w:rsid w:val="00B316CA"/>
    <w:rsid w:val="00B41F72"/>
    <w:rsid w:val="00B517E1"/>
    <w:rsid w:val="00B55E70"/>
    <w:rsid w:val="00B639D8"/>
    <w:rsid w:val="00B7655C"/>
    <w:rsid w:val="00B779DF"/>
    <w:rsid w:val="00B84409"/>
    <w:rsid w:val="00BB5683"/>
    <w:rsid w:val="00BD0826"/>
    <w:rsid w:val="00BE3210"/>
    <w:rsid w:val="00C06A0A"/>
    <w:rsid w:val="00C141C6"/>
    <w:rsid w:val="00C2071A"/>
    <w:rsid w:val="00C20ACB"/>
    <w:rsid w:val="00C26068"/>
    <w:rsid w:val="00C271A8"/>
    <w:rsid w:val="00C37A77"/>
    <w:rsid w:val="00C4042C"/>
    <w:rsid w:val="00C451D3"/>
    <w:rsid w:val="00C461E6"/>
    <w:rsid w:val="00C46D89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6679"/>
    <w:rsid w:val="00CF717A"/>
    <w:rsid w:val="00D021D2"/>
    <w:rsid w:val="00D13AF3"/>
    <w:rsid w:val="00D13D8A"/>
    <w:rsid w:val="00D279D8"/>
    <w:rsid w:val="00D27C8E"/>
    <w:rsid w:val="00D3223F"/>
    <w:rsid w:val="00D4141B"/>
    <w:rsid w:val="00D4145D"/>
    <w:rsid w:val="00D45543"/>
    <w:rsid w:val="00D5467F"/>
    <w:rsid w:val="00D6730A"/>
    <w:rsid w:val="00D76068"/>
    <w:rsid w:val="00D76B01"/>
    <w:rsid w:val="00D83461"/>
    <w:rsid w:val="00D84704"/>
    <w:rsid w:val="00D95424"/>
    <w:rsid w:val="00DB714B"/>
    <w:rsid w:val="00DB7990"/>
    <w:rsid w:val="00DF5BFB"/>
    <w:rsid w:val="00E469E4"/>
    <w:rsid w:val="00E475C3"/>
    <w:rsid w:val="00E509B0"/>
    <w:rsid w:val="00E7634A"/>
    <w:rsid w:val="00E82BA3"/>
    <w:rsid w:val="00EA1688"/>
    <w:rsid w:val="00EB0A06"/>
    <w:rsid w:val="00ED592E"/>
    <w:rsid w:val="00ED6ABD"/>
    <w:rsid w:val="00EE17BE"/>
    <w:rsid w:val="00EE3C0F"/>
    <w:rsid w:val="00EF2A7F"/>
    <w:rsid w:val="00F02A3D"/>
    <w:rsid w:val="00F03EAC"/>
    <w:rsid w:val="00F14024"/>
    <w:rsid w:val="00F259D7"/>
    <w:rsid w:val="00F32D05"/>
    <w:rsid w:val="00F35263"/>
    <w:rsid w:val="00F36B42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A5DEA"/>
  <w15:chartTrackingRefBased/>
  <w15:docId w15:val="{17A1A2AE-25C2-427F-9B0F-F8D86C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C4BFD"/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odyTextIndent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CC41BA"/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Title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Header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Footer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styleId="ListParagraph">
    <w:name w:val="List Paragraph"/>
    <w:basedOn w:val="Normal"/>
    <w:uiPriority w:val="34"/>
    <w:semiHidden/>
    <w:qFormat/>
    <w:rsid w:val="00D83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DAFD92BDF5A489D5266585E6FE0F1" ma:contentTypeVersion="14" ma:contentTypeDescription="Create a new document." ma:contentTypeScope="" ma:versionID="bc29deaba5651ad61d246e02532afde0">
  <xsd:schema xmlns:xsd="http://www.w3.org/2001/XMLSchema" xmlns:xs="http://www.w3.org/2001/XMLSchema" xmlns:p="http://schemas.microsoft.com/office/2006/metadata/properties" xmlns:ns2="129642f6-c076-4d70-b65b-e236dd81d611" xmlns:ns3="7f5529e0-4e5a-4f9f-a5d2-f041a58248ab" targetNamespace="http://schemas.microsoft.com/office/2006/metadata/properties" ma:root="true" ma:fieldsID="69b03b9b5c788966155c97036482e021" ns2:_="" ns3:_="">
    <xsd:import namespace="129642f6-c076-4d70-b65b-e236dd81d611"/>
    <xsd:import namespace="7f5529e0-4e5a-4f9f-a5d2-f041a582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sqt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42f6-c076-4d70-b65b-e236dd81d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sqt" ma:index="13" nillable="true" ma:displayName="Person or Group" ma:list="UserInfo" ma:internalName="msq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529e0-4e5a-4f9f-a5d2-f041a5824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qt xmlns="129642f6-c076-4d70-b65b-e236dd81d611">
      <UserInfo>
        <DisplayName/>
        <AccountId xsi:nil="true"/>
        <AccountType/>
      </UserInfo>
    </msqt>
  </documentManagement>
</p:properties>
</file>

<file path=customXml/itemProps1.xml><?xml version="1.0" encoding="utf-8"?>
<ds:datastoreItem xmlns:ds="http://schemas.openxmlformats.org/officeDocument/2006/customXml" ds:itemID="{FC639010-3731-47F0-97F8-16457BD06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9B777E22-ABB7-4134-BE7D-6D6C3A4216D4}"/>
</file>

<file path=customXml/itemProps4.xml><?xml version="1.0" encoding="utf-8"?>
<ds:datastoreItem xmlns:ds="http://schemas.openxmlformats.org/officeDocument/2006/customXml" ds:itemID="{484081FA-3EA8-4DC2-8169-F0BD4C07F4F6}"/>
</file>

<file path=customXml/itemProps5.xml><?xml version="1.0" encoding="utf-8"?>
<ds:datastoreItem xmlns:ds="http://schemas.openxmlformats.org/officeDocument/2006/customXml" ds:itemID="{F8223883-C6D1-4E90-A3BB-83D011F8D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Perez</dc:creator>
  <cp:keywords/>
  <dc:description/>
  <cp:lastModifiedBy>Oscar Ekéus</cp:lastModifiedBy>
  <cp:revision>2</cp:revision>
  <cp:lastPrinted>2021-08-02T14:06:00Z</cp:lastPrinted>
  <dcterms:created xsi:type="dcterms:W3CDTF">2021-08-03T06:34:00Z</dcterms:created>
  <dcterms:modified xsi:type="dcterms:W3CDTF">2021-08-03T06:34:00Z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0x01010038BDAFD92BDF5A489D5266585E6FE0F1</vt:lpwstr>
  </property>
</Properties>
</file>